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CA" w:rsidRDefault="00DF4DA4">
      <w:pPr>
        <w:pStyle w:val="ConsPlusNormal0"/>
        <w:outlineLvl w:val="0"/>
      </w:pPr>
      <w:r>
        <w:t>Зарегистрировано в Минюсте России 22 декабря 2020 г. N 61680</w:t>
      </w:r>
    </w:p>
    <w:p w:rsidR="00D05ECA" w:rsidRDefault="00D05EC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</w:pPr>
      <w:r>
        <w:t>МИНИСТЕРСТВО ТРУДА И СОЦИАЛЬНОЙ ЗАЩИТЫ РОССИЙСКОЙ ФЕДЕРАЦИИ</w:t>
      </w:r>
    </w:p>
    <w:p w:rsidR="00D05ECA" w:rsidRDefault="00D05ECA">
      <w:pPr>
        <w:pStyle w:val="ConsPlusTitle0"/>
        <w:jc w:val="center"/>
      </w:pPr>
    </w:p>
    <w:p w:rsidR="00D05ECA" w:rsidRDefault="00DF4DA4">
      <w:pPr>
        <w:pStyle w:val="ConsPlusTitle0"/>
        <w:jc w:val="center"/>
      </w:pPr>
      <w:r>
        <w:t>ПРИКАЗ</w:t>
      </w:r>
    </w:p>
    <w:p w:rsidR="00D05ECA" w:rsidRDefault="00DF4DA4">
      <w:pPr>
        <w:pStyle w:val="ConsPlusTitle0"/>
        <w:jc w:val="center"/>
      </w:pPr>
      <w:r>
        <w:t>от 27 ноября 2020 г. N 834н</w:t>
      </w:r>
    </w:p>
    <w:p w:rsidR="00D05ECA" w:rsidRDefault="00D05ECA">
      <w:pPr>
        <w:pStyle w:val="ConsPlusTitle0"/>
        <w:jc w:val="center"/>
      </w:pPr>
    </w:p>
    <w:p w:rsidR="00D05ECA" w:rsidRDefault="00DF4DA4">
      <w:pPr>
        <w:pStyle w:val="ConsPlusTitle0"/>
        <w:jc w:val="center"/>
      </w:pPr>
      <w:r>
        <w:t>ОБ УТВЕРЖДЕНИИ ПРАВИЛ</w:t>
      </w:r>
    </w:p>
    <w:p w:rsidR="00D05ECA" w:rsidRDefault="00DF4DA4">
      <w:pPr>
        <w:pStyle w:val="ConsPlusTitle0"/>
        <w:jc w:val="center"/>
      </w:pPr>
      <w:r>
        <w:t>ПО ОХРАНЕ ТРУДА ПРИ ИСПОЛЬЗОВАНИИ ОТДЕЛЬНЫХ ВИДОВ</w:t>
      </w:r>
    </w:p>
    <w:p w:rsidR="00D05ECA" w:rsidRDefault="00DF4DA4">
      <w:pPr>
        <w:pStyle w:val="ConsPlusTitle0"/>
        <w:jc w:val="center"/>
      </w:pPr>
      <w:r>
        <w:t>ХИМИЧЕСКИХ ВЕЩЕСТВ И МАТЕРИАЛОВ, ПРИ ХИМИЧЕСКОЙ ЧИСТКЕ,</w:t>
      </w:r>
    </w:p>
    <w:p w:rsidR="00D05ECA" w:rsidRDefault="00DF4DA4">
      <w:pPr>
        <w:pStyle w:val="ConsPlusTitle0"/>
        <w:jc w:val="center"/>
      </w:pPr>
      <w:r>
        <w:t>СТИРКЕ, ОБЕЗЗАРАЖИВАНИИ И ДЕЗАКТИВАЦИИ</w:t>
      </w:r>
    </w:p>
    <w:p w:rsidR="00D05ECA" w:rsidRDefault="00D05EC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D05EC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ECA" w:rsidRDefault="00D05EC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ECA" w:rsidRDefault="00D05EC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5ECA" w:rsidRDefault="00DF4DA4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5ECA" w:rsidRDefault="00DF4DA4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29.04.2025 N 287н)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ECA" w:rsidRDefault="00D05ECA">
            <w:pPr>
              <w:pStyle w:val="ConsPlusNormal0"/>
            </w:pPr>
          </w:p>
        </w:tc>
      </w:tr>
    </w:tbl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8" w:tooltip="&quot;Трудовой кодекс Российской Федерации&quot; от 30.12.2001 N 197-ФЗ (ред. от 07.04.2025) {КонсультантПлюс}">
        <w:r>
          <w:rPr>
            <w:color w:val="0000FF"/>
          </w:rPr>
          <w:t>статьей 209</w:t>
        </w:r>
      </w:hyperlink>
      <w:r>
        <w:t xml:space="preserve"> Трудового кодекса</w:t>
      </w:r>
      <w:r>
        <w:t xml:space="preserve"> Российской Федерации (Собрание законодательства Российской Федерации, 2002, N 1, ст. 3; 2013, N 52, ст. 6986) и </w:t>
      </w:r>
      <w:hyperlink r:id="rId9" w:tooltip="Постановление Правительства РФ от 19.06.2012 N 610 (ред. от 09.06.2025) &quot;Об утверждении Положения о Министерстве труда и социальной защиты Российской Федерации&quot; {КонсультантПлюс}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</w:t>
      </w:r>
      <w:r>
        <w:t xml:space="preserve">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1. Утвердить </w:t>
      </w:r>
      <w:hyperlink w:anchor="P35" w:tooltip="ПРАВИЛА">
        <w:r>
          <w:rPr>
            <w:color w:val="0000FF"/>
          </w:rPr>
          <w:t>Правила</w:t>
        </w:r>
      </w:hyperlink>
      <w:r>
        <w:t xml:space="preserve"> по охране труда при ис</w:t>
      </w:r>
      <w:r>
        <w:t>пользовании отдельных видов химических веществ и материалов, при химической чистке, стирке, обеззараживании и дезактивации согласно приложению.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0" w:tooltip="Приказ Минтруда России от 19.04.2017 N 371н &quot;Об утверждении Правил по охране труда при использовании отдельных видов химических веществ и материалов&quot; (Зарегистрировано в Минюсте России 25.05.2017 N 46835) ------------ Утратил силу или отменен {КонсультантПлюс}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19 апреля 2017 г. N 371н "Об утверждении Правил по охране труда при использовании отдельных видов химических веществ и материалов" (зарегистрирован Министер</w:t>
      </w:r>
      <w:r>
        <w:t>ством юстиции Российской Федерации 25 мая 2017 г., регистрационный N 46835).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>3. Настоящий приказ вступает в силу с 1 января 2021 года и действует до 1 сентября 2031 года.</w:t>
      </w:r>
    </w:p>
    <w:p w:rsidR="00D05ECA" w:rsidRDefault="00DF4DA4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tooltip="Приказ Минтруда России от 29.04.2025 N 287н &quot;О внесении изменений в некоторые приказы Министерства труда и социальной защиты Российской Федерации по вопросам охраны труда&quot; (Зарегистрировано в Минюсте России 30.05.2025 N 82424) ------------ Не вступил в силу {К">
        <w:r>
          <w:rPr>
            <w:color w:val="0000FF"/>
          </w:rPr>
          <w:t>Приказа</w:t>
        </w:r>
      </w:hyperlink>
      <w:r>
        <w:t xml:space="preserve"> Минтруда России от 29.04.2025 N 287н)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jc w:val="right"/>
      </w:pPr>
      <w:r>
        <w:t>Министр</w:t>
      </w:r>
    </w:p>
    <w:p w:rsidR="00D05ECA" w:rsidRDefault="00DF4DA4">
      <w:pPr>
        <w:pStyle w:val="ConsPlusNormal0"/>
        <w:jc w:val="right"/>
      </w:pPr>
      <w:r>
        <w:t>А.О.КОТЯКОВ</w:t>
      </w: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E66A79" w:rsidRDefault="00E66A79">
      <w:pPr>
        <w:rPr>
          <w:rFonts w:ascii="Times New Roman" w:hAnsi="Times New Roman" w:cs="Times New Roman"/>
          <w:sz w:val="24"/>
        </w:rPr>
      </w:pPr>
      <w:r>
        <w:br w:type="page"/>
      </w:r>
    </w:p>
    <w:p w:rsidR="00D05ECA" w:rsidRDefault="00DF4DA4">
      <w:pPr>
        <w:pStyle w:val="ConsPlusNormal0"/>
        <w:jc w:val="right"/>
        <w:outlineLvl w:val="0"/>
      </w:pPr>
      <w:r>
        <w:lastRenderedPageBreak/>
        <w:t>Приложение</w:t>
      </w:r>
    </w:p>
    <w:p w:rsidR="00D05ECA" w:rsidRDefault="00DF4DA4">
      <w:pPr>
        <w:pStyle w:val="ConsPlusNormal0"/>
        <w:jc w:val="right"/>
      </w:pPr>
      <w:r>
        <w:t>к приказу Министерства труда</w:t>
      </w:r>
    </w:p>
    <w:p w:rsidR="00D05ECA" w:rsidRDefault="00DF4DA4">
      <w:pPr>
        <w:pStyle w:val="ConsPlusNormal0"/>
        <w:jc w:val="right"/>
      </w:pPr>
      <w:r>
        <w:t>и социальной защиты</w:t>
      </w:r>
    </w:p>
    <w:p w:rsidR="00D05ECA" w:rsidRDefault="00DF4DA4">
      <w:pPr>
        <w:pStyle w:val="ConsPlusNormal0"/>
        <w:jc w:val="right"/>
      </w:pPr>
      <w:r>
        <w:t>Российской Федерации</w:t>
      </w:r>
    </w:p>
    <w:p w:rsidR="00D05ECA" w:rsidRDefault="00DF4DA4">
      <w:pPr>
        <w:pStyle w:val="ConsPlusNormal0"/>
        <w:jc w:val="right"/>
      </w:pPr>
      <w:r>
        <w:t>от 27 ноября 2020 г. N 834н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</w:pPr>
      <w:bookmarkStart w:id="0" w:name="P35"/>
      <w:bookmarkEnd w:id="0"/>
      <w:r>
        <w:t>ПРАВИЛА</w:t>
      </w:r>
    </w:p>
    <w:p w:rsidR="00D05ECA" w:rsidRDefault="00DF4DA4">
      <w:pPr>
        <w:pStyle w:val="ConsPlusTitle0"/>
        <w:jc w:val="center"/>
      </w:pPr>
      <w:r>
        <w:t>ПО ОХРАНЕ ТРУДА ПРИ ИСПОЛЬЗОВАНИИ ОТДЕЛЬНЫХ ВИДОВ</w:t>
      </w:r>
    </w:p>
    <w:p w:rsidR="00D05ECA" w:rsidRDefault="00DF4DA4">
      <w:pPr>
        <w:pStyle w:val="ConsPlusTitle0"/>
        <w:jc w:val="center"/>
      </w:pPr>
      <w:r>
        <w:t>ХИМИЧЕСКИХ ВЕЩЕСТВ И МАТЕРИАЛОВ, ПРИ ХИМИЧЕСКОЙ ЧИСТКЕ,</w:t>
      </w:r>
    </w:p>
    <w:p w:rsidR="00D05ECA" w:rsidRDefault="00DF4DA4">
      <w:pPr>
        <w:pStyle w:val="ConsPlusTitle0"/>
        <w:jc w:val="center"/>
      </w:pPr>
      <w:r>
        <w:t>СТИРКЕ, ОБЕЗЗАРАЖИВАНИИ И ДЕЗАКТИВАЦИИ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I. Общие положения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 xml:space="preserve">1. </w:t>
      </w:r>
      <w:proofErr w:type="gramStart"/>
      <w:r>
        <w:t>Правила по охране труда при использовании отдельных видов химических веществ и материалов, при химической чистке, стирке, обеззараживании и дезактивации (далее - Правила) устанавливают государственные нормативные требования охраны труда, предъявляемые к</w:t>
      </w:r>
      <w:r>
        <w:t xml:space="preserve"> организации и осуществлению основных производственных процессов и работ, связанных с использованием неорганических кислот и щелочей, ртути, пластмасс, эпоксидных смол и материалов на их основе, канцерогенных и вызывающих мутацию химических веществ, бензол</w:t>
      </w:r>
      <w:r>
        <w:t>а</w:t>
      </w:r>
      <w:proofErr w:type="gramEnd"/>
      <w:r>
        <w:t>, жидкого азота (далее - использование химических веществ).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2. Требования Правил обязательны для исполнения работодателями - юридическими лицами независимо от их организационно-правовых форм и физическими лицами (за исключением работодателей - физических </w:t>
      </w:r>
      <w:r>
        <w:t>лиц, не являющихся индивидуальными предпринимателями), при организации и осуществлении ими производственных процессов и работ, связанных с использованием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3. </w:t>
      </w:r>
      <w:proofErr w:type="gramStart"/>
      <w:r>
        <w:t>На основе Правил и требований технической (эксплуатационной) документации орган</w:t>
      </w:r>
      <w:r>
        <w:t>изации-изготовителя технологического оборудования, применяемого при использовании химических веществ, при химической чистке, стирке, обеззараживании и дезактивации (далее - организация-изготовитель), работодателем разрабатываются инструкции по охране труда</w:t>
      </w:r>
      <w:r>
        <w:t xml:space="preserve"> для профессий и (или) видов выполняемых работ,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работниками, осуществляющими работы, связанные с использованием хи</w:t>
      </w:r>
      <w:r>
        <w:t>мических</w:t>
      </w:r>
      <w:proofErr w:type="gramEnd"/>
      <w:r>
        <w:t xml:space="preserve"> веществ (далее - работники), представительного органа (при наличии).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4. В случае применения материалов, технологической оснастки и технологического оборудования, выполнения работ, требования к безопасному применению и выполнению которых не регламе</w:t>
      </w:r>
      <w:r>
        <w:t>нтированы Правилами, следует руководствоваться требованиями соответствующих нормативных правовых актов, содержащих государственные нормативные требования охраны труда, и требованиями технической (эксплуатационной) документации организации-изготовителя.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5. </w:t>
      </w:r>
      <w:r>
        <w:t>Работодатель обязан обеспечить: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безопасность осуществляемых производственных процессов и работ, связанных с использованием химических веществ, содержание технологического оборудования в исправном состоянии и его эксплуатацию в соответствии с требованиям</w:t>
      </w:r>
      <w:r>
        <w:t>и Правил и технической (эксплуатационной) документации организации-изготовителя;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2) </w:t>
      </w:r>
      <w:proofErr w:type="gramStart"/>
      <w:r>
        <w:t>обучение работников по охране</w:t>
      </w:r>
      <w:proofErr w:type="gramEnd"/>
      <w:r>
        <w:t xml:space="preserve"> труда и проверку знаний требований охраны труда;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3) </w:t>
      </w:r>
      <w:proofErr w:type="gramStart"/>
      <w:r>
        <w:t>контроль за</w:t>
      </w:r>
      <w:proofErr w:type="gramEnd"/>
      <w:r>
        <w:t xml:space="preserve"> соблюдением работниками требований инструкций по охране труда.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6. При использо</w:t>
      </w:r>
      <w:r>
        <w:t>вании химических веществ, на работников возможно воздействие вредных и (или) опасных производственных факторов, в том числе: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токсичных и раздражающих химических веществ, проникающих в организм человека через органы дыхания, желудочно-кишечный тракт, кож</w:t>
      </w:r>
      <w:r>
        <w:t>ные покровы и слизистые оболочки;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вредных газообразных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высокой токсичности, сенсибилизирующих, аллергических и раздражающих свойств легкогорючих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повышенной запыленности и загазованности воздуха рабочей зоны;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повышенной или пон</w:t>
      </w:r>
      <w:r>
        <w:t>иженной температуры поверхностей технологического оборудования, материалов;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повышенной или пониженной температуры воздуха рабочей зоны;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повышенного уровня шума на рабочем месте;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повышенного уровня вибрации;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9) повышенной или пониженной влажности в</w:t>
      </w:r>
      <w:r>
        <w:t>оздуха;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10) повышенной или пониженной ионизации воздуха;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11) повышенного уровня ионизирующих излучений в рабочей зоне;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12) повышенного значения напряжения в электрической цепи, замыкание которой может произойти через тело человека;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13) повышенного уровня с</w:t>
      </w:r>
      <w:r>
        <w:t>татического электричества;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14) повышенного уровня электромагнитных излучений;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15) повышенной напряженности электрического поля;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16) повышенной напряженности магнитного поля;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17) отсутствия или недостаточного естественного освещения;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18) недостаточной освещенности рабочей зоны;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19) прямой и отраженной </w:t>
      </w:r>
      <w:proofErr w:type="spellStart"/>
      <w:r>
        <w:t>блесткости</w:t>
      </w:r>
      <w:proofErr w:type="spell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20) повышенного уровня ультрафиолетовой радиации;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21) повышенного уровня инфракрасной радиации;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22) движущихся транспортных средств, грузоподъемных машин и механизмов, подвижн</w:t>
      </w:r>
      <w:r>
        <w:t>ых частей технологического оборудования, инструмента, перемещаемых изделий, заготовок, материалов;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23) острых кромок, заусенцев и шероховатостей на поверхности технологического оборудования, инструмента;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24) падающих предметов (элементов технологического о</w:t>
      </w:r>
      <w:r>
        <w:t>борудования, инструмента);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25) физических перегрузок;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26) нервно-психических перегрузок.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7. При организации выполнения работ, связанных с воздействием на работников вредных и (или) опасных производственных факторов, работодатель обязан принять меры по их и</w:t>
      </w:r>
      <w:r>
        <w:t>сключению или снижению до уровней допустимого воздействия, установленных требованиями соответствующих нормативных правовых актов.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невозможности исключения или снижения уровней вредных и (или) опасных производственных факторов до уровней допустимого воз</w:t>
      </w:r>
      <w:r>
        <w:t>действия в связи с характером и условиями производственного процесса проведение работ без обеспечения работников соответствующими средствами индивидуальной защиты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8. Работодатель в зависимости от специфики своей деятельности и исходя из оценки уровня профессионального риска вправе: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Правилам. Требования охраны труда должны содержаться в соотве</w:t>
      </w:r>
      <w:r>
        <w:t>тствующих инструкциях по охране труда, доводиться до работника в виде распоряжений, указаний, инструктажа;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2) в целях </w:t>
      </w:r>
      <w:proofErr w:type="gramStart"/>
      <w:r>
        <w:t>контроля за</w:t>
      </w:r>
      <w:proofErr w:type="gramEnd"/>
      <w:r>
        <w:t xml:space="preserve"> безопасным производством работ применять приборы, устройства, оборудование и (или) комплекс (систему) приборов, устройств, обо</w:t>
      </w:r>
      <w:r>
        <w:t>рудования, обеспечивающие дистанционную видео-, аудио или иную фиксацию процессов производства работ.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</w:t>
      </w:r>
      <w:r>
        <w:t>оба, позволяющего идентифицировать личность работника, в соответствии с законодательством Российской Федерации.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II. Требования охраны труда при организации осуществления</w:t>
      </w:r>
    </w:p>
    <w:p w:rsidR="00D05ECA" w:rsidRDefault="00DF4DA4">
      <w:pPr>
        <w:pStyle w:val="ConsPlusTitle0"/>
        <w:jc w:val="center"/>
      </w:pPr>
      <w:r>
        <w:t>производственных процессов (выполнения работ), связанных</w:t>
      </w:r>
    </w:p>
    <w:p w:rsidR="00D05ECA" w:rsidRDefault="00DF4DA4">
      <w:pPr>
        <w:pStyle w:val="ConsPlusTitle0"/>
        <w:jc w:val="center"/>
      </w:pPr>
      <w:r>
        <w:t xml:space="preserve">с использованием химических </w:t>
      </w:r>
      <w:r>
        <w:t>веществ, при химической чистке,</w:t>
      </w:r>
    </w:p>
    <w:p w:rsidR="00D05ECA" w:rsidRDefault="00DF4DA4">
      <w:pPr>
        <w:pStyle w:val="ConsPlusTitle0"/>
        <w:jc w:val="center"/>
      </w:pPr>
      <w:r>
        <w:t>стирке, обеззараживании и дезактивации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10. Выбор средств коллективной и (или) индивидуальной защиты работников производится с учетом требований безопасности для конкретных видов работ.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11. Режимы труда и отдыха работников у</w:t>
      </w:r>
      <w:r>
        <w:t>станавливаются правилами внутреннего трудового распорядка и иными локальными нормативными актами работодателя в соответствии с трудовым законодательством.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12. Работы с повышенной опасностью, проводимые в местах постоянного действия вредных и (или) опасных производственных факторов, должны выполняться в соответствии с нарядом-допуском на производство работ с повышенной опасностью (далее - наряд-допуск), оформ</w:t>
      </w:r>
      <w:r>
        <w:t xml:space="preserve">ляемым уполномоченными работодателем должностными лицами (рекомендуемый образец предусмотрен </w:t>
      </w:r>
      <w:hyperlink w:anchor="P707" w:tooltip="                           НАРЯД-ДОПУСК N _____">
        <w:r>
          <w:rPr>
            <w:color w:val="0000FF"/>
          </w:rPr>
          <w:t>приложением</w:t>
        </w:r>
      </w:hyperlink>
      <w:r>
        <w:t xml:space="preserve"> к Правилам).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Нарядом-допуском определяются содержание, место, время и у</w:t>
      </w:r>
      <w:r>
        <w:t>словия производства работ с повышенной опасностью, необходимые меры безопасности, состав бригады и работники, ответственные за организацию и безопасное производство работ.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Порядок производства работ с повышенной опасностью, оформления наряда-допуска и обяз</w:t>
      </w:r>
      <w:r>
        <w:t>анности уполномоченных работодателем должностных лиц, ответственных за организацию и безопасное производство работ, устанавливаются локальным нормативным актом работодателя.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13. К работам с повышенной опасностью, на производство которых выдается наряд-допу</w:t>
      </w:r>
      <w:r>
        <w:t>ск, относятся: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работы по очистке и ремонту воздуховодов, фильтров и вентиляторов вытяжных систем вентиляции химических лабораторий, складов и других помещений, в которых хранятся сильнодействующие химические и другие опасные вещества;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работы, связанн</w:t>
      </w:r>
      <w:r>
        <w:t>ые с транспортировкой и уничтожением сильнодействующих ядовитых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работы в местах, опасных в отношении загазованности, взрывоопасности, поражения электрическим током и с ограниченным доступом посещения;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работы, в том числе электросварочные и г</w:t>
      </w:r>
      <w:r>
        <w:t>азосварочные, в замкнутых объемах и в ограниченных пространствах;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огневые работы в пожароопасных и взрывоопасных помещениях;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работы по сливу легковоспламеняющихся жидкостей, кислот и щелочей из железнодорожных цистерн при отсутствии специально оборуд</w:t>
      </w:r>
      <w:r>
        <w:t>ованных сливных эстакад с механизированными средствами слива;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работы по вскрытию сосудов и трубопроводов, работающих под давлением;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работы по ремонту оборудования и трубопроводов, в которых обращаются (транспортируются) опасные химические вещества.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</w:t>
      </w:r>
      <w:r>
        <w:t>4. Перечень работ, выполняемых по нарядам-допускам, утверждается работодателем и может быть им дополнен.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15. Оформленные и выданные наряды-допуски учитываются в журнале, в котором рекомендуется отражать следующие сведения: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название подразделения;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ном</w:t>
      </w:r>
      <w:r>
        <w:t>ер наряда-допуска;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дату выдачи наряда-допуска;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краткое описание работ по наряду-допуску;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срок, на который выдан наряд-допуск;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фамилии и инициалы должностных лиц, выдавших и получивших наряд-допуск, заверенные их подписями с указанием даты подпи</w:t>
      </w:r>
      <w:r>
        <w:t>сания;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фамилию и инициалы должностного лица, получившего закрытый по выполнении работ наряд-допуск, заверенные его подписью с указанием даты получения.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16. Работы с повышенной опасностью, </w:t>
      </w:r>
      <w:proofErr w:type="spellStart"/>
      <w:r>
        <w:t>проводящиеся</w:t>
      </w:r>
      <w:proofErr w:type="spellEnd"/>
      <w:r>
        <w:t xml:space="preserve"> на постоянной основе и выполняемые в аналогичных усл</w:t>
      </w:r>
      <w:r>
        <w:t xml:space="preserve">овиях постоянным составом работников, допускается производить без </w:t>
      </w:r>
      <w:r>
        <w:lastRenderedPageBreak/>
        <w:t xml:space="preserve">оформления наряда-допуска по утвержденным для каждого вида работ с повышенной опасностью инструкциям по охране труда. Перечень работ с повышенной опасностью, которые допускается производить </w:t>
      </w:r>
      <w:r>
        <w:t>без оформления наряда-допуска, утверждается работодателем.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17. В зависимости от особенностей организации и характера выполняемых работ с повышенной опасностью наряд-допуск может быть оформлен в соответствии с нормативными правовыми актами в области промышл</w:t>
      </w:r>
      <w:r>
        <w:t>енной безопасности.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III. Требования охраны труда, предъявляемые</w:t>
      </w:r>
    </w:p>
    <w:p w:rsidR="00D05ECA" w:rsidRDefault="00DF4DA4">
      <w:pPr>
        <w:pStyle w:val="ConsPlusTitle0"/>
        <w:jc w:val="center"/>
      </w:pPr>
      <w:r>
        <w:t>к производственным подразделениям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18. Входы и выходы, проходы и проезды как внутри производственных помещений, так и снаружи на примыкающей к ним территории, должны быть оборудованы освещением для безопасного передвижения работников и проезда транспортных средств.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загромождение</w:t>
      </w:r>
      <w:r>
        <w:t xml:space="preserve"> проходов и проездов или использование их для размещения грузов.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19. </w:t>
      </w:r>
      <w:proofErr w:type="gramStart"/>
      <w:r>
        <w:t xml:space="preserve">Границы проезда транспорта, являющегося неотъемлемой частью технологического процесса, внутри производственных помещений должны быть обозначены разметкой на полу линиями шириной не менее </w:t>
      </w:r>
      <w:r>
        <w:t>50 мм, выполненными несмываемой краской белого или желтого цвета, или с помощью металлических утопленных шашек либо иным способом, обеспечивающим сохранность ограничительных линий в течение производственного процесса.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>Ограничительные линии не должны наноси</w:t>
      </w:r>
      <w:r>
        <w:t>ться ближе, чем на 0,5 м к технологическому оборудованию и стенам помещений.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20. В производственных помещениях в местах хранения химических веществ и выполнения работы с ними должны быть вывешены знаки безопасности с поясняющими надписями.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21. Производстве</w:t>
      </w:r>
      <w:r>
        <w:t>нные помещения, в которых проводятся работы с сильнодействующими химическими веществами и агрессивными жидкостями (жидкими химическими соединениями, растворами и смесями, способными разрушать различные материалы, а также вызывать химическое повреждение сли</w:t>
      </w:r>
      <w:r>
        <w:t>зистых оболочек и кожных покровов тела работника), должны быть оборудованы устройствами для промывания глаз и кожного покрова тела. Устройства должны содержаться в чистоте, иметь установку для ополаскивания стаканов и сливные раковины.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Установка устройств </w:t>
      </w:r>
      <w:r>
        <w:t>питьевого водоснабжения или оборудование пунктов питьевой воды в местах хранения и применения сильнодействующих химических веществ и агрессивных жидкостей запрещается.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IV. Требования охраны труда, предъявляемые к размещению</w:t>
      </w:r>
    </w:p>
    <w:p w:rsidR="00D05ECA" w:rsidRDefault="00DF4DA4">
      <w:pPr>
        <w:pStyle w:val="ConsPlusTitle0"/>
        <w:jc w:val="center"/>
      </w:pPr>
      <w:r>
        <w:t>технологического оборудования и</w:t>
      </w:r>
      <w:r>
        <w:t xml:space="preserve"> организации рабочих мест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22. Размещение технологического оборудования, исходных материалов, полуфабрикатов, заготовок, готовой продукции и отходов производства в производственных помещениях и на рабочих местах должно обеспечивать осуществление производст</w:t>
      </w:r>
      <w:r>
        <w:t>венного процесса в оптимальных режимах и не представлять опасности для работников.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23. Охрана труда при организации рабочих мест должна обеспечиваться: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защитой работников от воздействия вредных и (или) опасных производственных факторов;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2) рациональным размещением технологического оборудования в производственных помещениях и вне их: обеспечением безопасного расстояния между оборудованием, оборудованием и стенами помещений, колоннами, безопасной шириной проходов и проездов;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удобным и бе</w:t>
      </w:r>
      <w:r>
        <w:t>зопасным обращением с исходными материалами, заготовками, полуфабрикатами и готовой продукцией;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регулярным техническим обслуживанием и ремонтом технологического оборудования, инструмента и приспособлений;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защитой работников от неблагоприятных метеоро</w:t>
      </w:r>
      <w:r>
        <w:t>логических факторов.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24. Постоянные рабочие места следует располагать: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на максимальном удалении от технологического оборудования, генерирующего вредные и (или) опасные производственные факторы;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вне линии движения грузов, перемещаемых с помощью грузоп</w:t>
      </w:r>
      <w:r>
        <w:t>одъемных средств.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Постоянные рабочие места, расположенные на открытом воздухе вне производственных помещений, должны быть оборудованы навесами или укрытиями для защиты работников от атмосферных осадков.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25. </w:t>
      </w:r>
      <w:proofErr w:type="gramStart"/>
      <w:r>
        <w:t>Рабочие места и технологическое оборудование долж</w:t>
      </w:r>
      <w:r>
        <w:t>ны быть оснащены средствами коллективной защиты, где это необходимо, исключающими воздействие на работников вредных и (или) опасных производственных факторов или снижающими их воздействие до величин предельно допустимых концентраций (далее - ПДК) и предель</w:t>
      </w:r>
      <w:r>
        <w:t>но допустимых уровней (далее - ПДУ):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>1) оборудование узлов перегрузки исходных материалов, полуфабрикатов и готовой продукции укрытиями, подсоединенными к аспирационным системам с аппаратами для очистки воздуха;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устройство кабин наблюдения и дистанционного управления;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3) применение </w:t>
      </w:r>
      <w:proofErr w:type="spellStart"/>
      <w:r>
        <w:t>вибробезопасного</w:t>
      </w:r>
      <w:proofErr w:type="spellEnd"/>
      <w:r>
        <w:t xml:space="preserve"> оборудования, виброизолирующих, </w:t>
      </w:r>
      <w:proofErr w:type="spellStart"/>
      <w:r>
        <w:t>виброгасящих</w:t>
      </w:r>
      <w:proofErr w:type="spellEnd"/>
      <w:r>
        <w:t xml:space="preserve"> и </w:t>
      </w:r>
      <w:proofErr w:type="spellStart"/>
      <w:r>
        <w:t>вибропоглощающих</w:t>
      </w:r>
      <w:proofErr w:type="spellEnd"/>
      <w:r>
        <w:t xml:space="preserve"> устройств, обеспечивающих снижение уровня вибрации;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4) ограждение движущихся частей технологического </w:t>
      </w:r>
      <w:r>
        <w:t>оборудования;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5) устройство защитного заземления и </w:t>
      </w:r>
      <w:proofErr w:type="spellStart"/>
      <w:r>
        <w:t>зануления</w:t>
      </w:r>
      <w:proofErr w:type="spellEnd"/>
      <w:r>
        <w:t>, выбор соответствующих схем электроснабжения и применение автоматического отключения при повреждении изоляции электроустановок;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установка знаков безопасности и сигнальная окраска технологическ</w:t>
      </w:r>
      <w:r>
        <w:t>ого оборудования.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26. Постоянные рабочие места в производственных помещениях, в которых осуществляются процессы жидкостной обработки сырья и полуфабрикатов, должны быть оборудованы настилами и решетками, предохраняющими ноги работников от намокания и охлаж</w:t>
      </w:r>
      <w:r>
        <w:t>дения.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27. Инструмент должен находиться на рабочих местах в специальных инструментальных шкафах, на стеллажах, рабочих столах, расположенных рядом с технологическим оборудованием или внутри него, если это предусмотрено конструкцией оборудования.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28. Шкафы,</w:t>
      </w:r>
      <w:r>
        <w:t xml:space="preserve"> стеллажи и рабочие столы по своим размерам должны соответствовать </w:t>
      </w:r>
      <w:r>
        <w:lastRenderedPageBreak/>
        <w:t>наибольшим габаритам укладываемых на них изделий.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Изделия, уложенные в шкафы, на стеллажи или на рабочие столы, не должны выступать за их контуры.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На полках шкафов, стеллажей и на рабочих с</w:t>
      </w:r>
      <w:r>
        <w:t>толах должны быть указаны предельно допустимые для них нагрузки в соответствии с выполняемыми видами работ.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29. Ежесменная уборка производственных помещений и рабочих мест должна производиться с помощью вакуумных установок, промышленных пылесосов или влажн</w:t>
      </w:r>
      <w:r>
        <w:t>ым способом без применения растворителей.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30. Для хранения чистого и сбора использованного обтирочного материала в специально отведенных местах производственных подразделений должна быть установлена металлическая тара с закрывающимися крышками.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31. Тара с </w:t>
      </w:r>
      <w:r>
        <w:t>использованным обтирочным материалом должна регулярно в течение рабочей смены освобождаться по мере ее наполнения. По окончании рабочей смены содержимое тары должно удаляться в специально отведенное за пределами производственного подразделения место.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</w:t>
      </w:r>
      <w:r>
        <w:t>щается оставлять использованный обтирочный материал в таре по окончании рабочей смены.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V. Общие требования охраны труда при осуществлении</w:t>
      </w:r>
    </w:p>
    <w:p w:rsidR="00D05ECA" w:rsidRDefault="00DF4DA4">
      <w:pPr>
        <w:pStyle w:val="ConsPlusTitle0"/>
        <w:jc w:val="center"/>
      </w:pPr>
      <w:r>
        <w:t>производственных процессов, связанных с использованием</w:t>
      </w:r>
    </w:p>
    <w:p w:rsidR="00D05ECA" w:rsidRDefault="00DF4DA4">
      <w:pPr>
        <w:pStyle w:val="ConsPlusTitle0"/>
        <w:jc w:val="center"/>
      </w:pPr>
      <w:r>
        <w:t>химических веществ, при химической чистке, стирке,</w:t>
      </w:r>
    </w:p>
    <w:p w:rsidR="00D05ECA" w:rsidRDefault="00DF4DA4">
      <w:pPr>
        <w:pStyle w:val="ConsPlusTitle0"/>
        <w:jc w:val="center"/>
      </w:pPr>
      <w:proofErr w:type="gramStart"/>
      <w:r>
        <w:t>обеззаражив</w:t>
      </w:r>
      <w:r>
        <w:t>ании</w:t>
      </w:r>
      <w:proofErr w:type="gramEnd"/>
      <w:r>
        <w:t xml:space="preserve"> и дезактивации, эксплуатации</w:t>
      </w:r>
    </w:p>
    <w:p w:rsidR="00D05ECA" w:rsidRDefault="00DF4DA4">
      <w:pPr>
        <w:pStyle w:val="ConsPlusTitle0"/>
        <w:jc w:val="center"/>
      </w:pPr>
      <w:r>
        <w:t>технологического оборудования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32. При выборе рациональных производственных процессов, связанных с использованием химических веществ, необходимо предусматривать реализацию следующих мер: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устранение непосредственного кон</w:t>
      </w:r>
      <w:r>
        <w:t>такта работников с исходными материалами, заготовками, полуфабрикатами, готовой продукцией и отходами производства, оказывающими вредные воздействия на работников;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замену производственных процессов и операций с вредными и (или) опасными производственным</w:t>
      </w:r>
      <w:r>
        <w:t>и факторами, процессами и операциями, при которых указанные факторы отсутствуют или имеют меньшую интенсивность;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механизацию и автоматизацию, применение дистанционного управления операциями и производственными процессами при наличии вредных и (или) опас</w:t>
      </w:r>
      <w:r>
        <w:t>ных производственных факторов;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герметизацию технологического оборудования;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снижение физических нагрузок, напряжения внимания и предупреждение утомляемости работников;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применение средств коллективной и (или) индивидуальной защиты работников от воздействия вредных и (или) опасных производственных факторов;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7) своевременное удаление и обезвреживание производственных отходов, являющихся </w:t>
      </w:r>
      <w:r>
        <w:lastRenderedPageBreak/>
        <w:t>источником вредных и (или) опасных</w:t>
      </w:r>
      <w:r>
        <w:t xml:space="preserve"> производственных факторов;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своевременное получение информации о возникновении опасных ситуаций на отдельных производственных операциях.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33. В местах хранения опасных химических веще</w:t>
      </w:r>
      <w:proofErr w:type="gramStart"/>
      <w:r>
        <w:t>ств сл</w:t>
      </w:r>
      <w:proofErr w:type="gramEnd"/>
      <w:r>
        <w:t>едует размещать памятки (инструкции), содержащие следующую информ</w:t>
      </w:r>
      <w:r>
        <w:t>ацию: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факторы риска для организма человека;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меры предосторожности;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классификацию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указание, где находится паспорт безопасности химической продукции, являющийся составной частью технической документации на химическую продукцию.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34. Работ</w:t>
      </w:r>
      <w:r>
        <w:t xml:space="preserve">одатель должен вести записи об опасных химических веществах, используемых на рабочих местах, сопровождающиеся перекрестными ссылками на соответствующие требования паспорта безопасности химической продукции. Записи должны быть доступны для всех работников, </w:t>
      </w:r>
      <w:r>
        <w:t>которые могут быть связаны с использованием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Количество химических веществ на рабочем месте не должно превышать сменной потребности.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35. Приготовление рабочих составов химических веществ должно осуществляться при работающей вентиляции с </w:t>
      </w:r>
      <w:r>
        <w:t xml:space="preserve">использованием соответствующих средств индивидуальной защиты (далее - </w:t>
      </w:r>
      <w:proofErr w:type="gramStart"/>
      <w:r>
        <w:t>СИЗ</w:t>
      </w:r>
      <w:proofErr w:type="gramEnd"/>
      <w:r>
        <w:t>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Рабочие составы химических веществ должны поступать на рабочие места </w:t>
      </w:r>
      <w:proofErr w:type="gramStart"/>
      <w:r>
        <w:t>готовыми</w:t>
      </w:r>
      <w:proofErr w:type="gramEnd"/>
      <w:r>
        <w:t xml:space="preserve"> к применению.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36. Слив использованных растворов из аппаратов должен осуществляться способом, исключающим контакт работников с растворами, попадание растворов на пол помещения, выделение вредных веществ в воздух рабочей зоны.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37. При входе в производственные помещения, з</w:t>
      </w:r>
      <w:r>
        <w:t>оны или на участки работ, в которых концентрация взвешенной в воздухе пыли превышает или может превысить ПДК, должны быть установлены знаки безопасности с поясняющей надписью: "Работать с применением средств индивидуальной защиты органов дыхания".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38. При </w:t>
      </w:r>
      <w:r>
        <w:t xml:space="preserve">проведении очистки канализационных колодцев, коллекторов, тоннелей, сборников и отстойников, а также чанов и приямков крышки люков должны открываться только с помощью специальных ключей. Работы должны проводиться с использованием </w:t>
      </w:r>
      <w:proofErr w:type="gramStart"/>
      <w:r>
        <w:t>средств индивидуальной защ</w:t>
      </w:r>
      <w:r>
        <w:t>иты органов дыхания изолирующего типа</w:t>
      </w:r>
      <w:proofErr w:type="gramEnd"/>
      <w:r>
        <w:t>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39. Отработанные стоки, содержащие растворы кислот, щелочей, других агрессивных жидкостей, перед сбросом их в канализацию должны быть нейтрализованы в закрытых емкостях, оборудованных вытяжной вентиляцией.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40. Смешива</w:t>
      </w:r>
      <w:r>
        <w:t>ние продуктов (промежуточных и конечных), а также выгрузка их из емкостей и аппаратов должны производиться способами, исключающими выделение в воздух вредных веществ и загрязнение кожных покровов работников.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41. Пролитые на пол химические растворы и раство</w:t>
      </w:r>
      <w:r>
        <w:t>рители следует немедленно нейтрализовать и убрать при помощи опилок, сухого песка или сорбирующих материалов (впитывающие салфетки, рулоны, боны, подушки), а пол протереть ветошью.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Затем место разлива необходимо обработать водой с моющим средством, либо сл</w:t>
      </w:r>
      <w:r>
        <w:t xml:space="preserve">абым раствором уксусной кислоты (в случае разлива щелочи) или раствором карбоната натрия (в случае разлива кислоты). Эти работы следует проводить с использованием </w:t>
      </w:r>
      <w:proofErr w:type="gramStart"/>
      <w:r>
        <w:t>соответствующих</w:t>
      </w:r>
      <w:proofErr w:type="gramEnd"/>
      <w:r>
        <w:t xml:space="preserve"> СИЗ.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42. При возможном поступлении в воздух рабочей зоны вредных веществ с ос</w:t>
      </w:r>
      <w:r>
        <w:t>тронаправленным механизмом действия и с концентрацией выше ПДК должен быть обеспечен непрерывный автоматический контроль со световой и звуковой сигнализацией о превышении ПДК вредных веществ.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 xml:space="preserve">VI. Требования охраны труда при использовании </w:t>
      </w:r>
      <w:proofErr w:type="gramStart"/>
      <w:r>
        <w:t>химических</w:t>
      </w:r>
      <w:proofErr w:type="gramEnd"/>
    </w:p>
    <w:p w:rsidR="00D05ECA" w:rsidRDefault="00DF4DA4">
      <w:pPr>
        <w:pStyle w:val="ConsPlusTitle0"/>
        <w:jc w:val="center"/>
      </w:pPr>
      <w:r>
        <w:t>вещест</w:t>
      </w:r>
      <w:r>
        <w:t>в в лабораториях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 xml:space="preserve">43. Перед началом работы с химическими веществами следует включить вентиляционные системы: </w:t>
      </w:r>
      <w:proofErr w:type="spellStart"/>
      <w:r>
        <w:t>общеобменная</w:t>
      </w:r>
      <w:proofErr w:type="spellEnd"/>
      <w:r>
        <w:t xml:space="preserve"> приточно-вытяжная вентиляция должна включаться не менее чем за 30 минут до начала работы, местная вытяжная вентиляция - не менее чем за 5 минут до начал</w:t>
      </w:r>
      <w:r>
        <w:t>а работы.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выполнение работ с химическими веществами при неисправных или отключенных системах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44. Для выполнения работ с химическими веществами следует использовать герметично закрывающиеся рабочие емкости (лабораторную посуду) из хи</w:t>
      </w:r>
      <w:r>
        <w:t>мически стойких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45. Перед началом применения в работе новых химических веществ необходимо предварительно ознакомиться по паспорту безопасности с их физико-химическими, токсическими и пожароопасными свойствами.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46. При выполнении работ с использ</w:t>
      </w:r>
      <w:r>
        <w:t>ованием химических веществ не допускается нахождение на рабочих местах материалов, веществ, лабораторной посуды, приборов и устройств, не связанных с выполняемой работой.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47. При выполнении работ с химическими веществами в вытяжном шкафу его створки следуе</w:t>
      </w:r>
      <w:r>
        <w:t>т открывать на минимальную, удобную для работы высоту.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48.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выполнять работы в вытяжном шкафу, если у него разбиты или сняты створки, закрывающие рабочую зону (полость) вытяжного шкафа;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2) использовать рабочие емкости (лабораторную посуду), </w:t>
      </w:r>
      <w:r>
        <w:t>имеющие повреждения (сколы, трещины);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использовать полиэтиленовую рабочую емкость (лабораторную посуду) для работы с концентрированной азотной кислотой.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49. При работе со стеклянными трубками, палочками, при сборе стеклянных приборов или соединении отде</w:t>
      </w:r>
      <w:r>
        <w:t>льных их частей необходимо пользоваться средствами индивидуальной защиты рук (перчатками) или полотенцем.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50. Стеклянные трубки и палочки допускается ломать только после подрезки их </w:t>
      </w:r>
      <w:r>
        <w:lastRenderedPageBreak/>
        <w:t>напильником или специальным ножом для резки стекла. Острые края стеклянных</w:t>
      </w:r>
      <w:r>
        <w:t xml:space="preserve"> трубок или палочек необходимо оплавлять. При оплавлении концов трубок и палочек следует пользоваться держателем.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51. При сборке стеклянных приборов (вставка стеклянных трубок в резиновые трубки или резиновые пробки) следует смочить водой, смазать глицерин</w:t>
      </w:r>
      <w:r>
        <w:t>ом или вазелиновым маслом стеклянную трубку снаружи и внутренние края резиновой трубки или отверстие в резиновой пробке.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52. При вставке стеклянной трубки в пробку трубку необходимо держать как можно ближе к вставляемому в пробку концу. Пробку следует держ</w:t>
      </w:r>
      <w:r>
        <w:t>ать за боковые стороны, не упирая в ладонь.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пользоваться стеклянными трубками, имеющими сколы, трещины, острые края.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53. При закупоривании колбы, пробирки или другого стеклянного сосуда пробкой сосуд следует держать за верхнюю часть горлышка бл</w:t>
      </w:r>
      <w:r>
        <w:t>иже к месту, куда должна быть вставлена пробка.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54. Открывать тару (рабочие емкости) с химическими веществами следует только перед использованием. В перерывах и по окончании работы тару (рабочие емкости) необходимо плотно закрывать.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Вскрытие тары с легково</w:t>
      </w:r>
      <w:r>
        <w:t>спламеняющимися и горючими химическими веществами должно производиться инструментом в искробезопасном исполнении.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55. Переливать и разливать химические вещества </w:t>
      </w:r>
      <w:proofErr w:type="gramStart"/>
      <w:r>
        <w:t>следует</w:t>
      </w:r>
      <w:proofErr w:type="gramEnd"/>
      <w:r>
        <w:t xml:space="preserve"> соблюдая осторожность и не допуская их разбрызгивания.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переливании и порционном роз</w:t>
      </w:r>
      <w:r>
        <w:t>ливе химических веществ из тары объемом более 1 литра следует использовать специально предназначенные для этого устройства из химически стойких материалов (сифоны).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При переливании и порционном розливе химических веществ из тары объемом не более 1 литра в </w:t>
      </w:r>
      <w:r>
        <w:t>рабочую емкость (посуду) с узким горлом следует применять специальные безопасные воронки с загнутыми краями из химически стойких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56. Отбирать из тары (рабочей емкости) химические вещества в небольшом количестве следует специальными пипетками с </w:t>
      </w:r>
      <w:r>
        <w:t>резиновой грушей или автоматическими пипетками из химически стойких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набирать химические вещества в пипетки ртом.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57. Вскрытие тары (упаковки), заполненной твердыми химическими веществами, должно производиться с помощью специального </w:t>
      </w:r>
      <w:r>
        <w:t>ножа, изготовленного из цветного металла.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Вскрытие тары (упаковки) с сухими химическими веществами необходимо производить, не допуская распыления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58. Запаянные ампулы (не содержащие растворы </w:t>
      </w:r>
      <w:proofErr w:type="gramStart"/>
      <w:r>
        <w:t>стандарт-титров</w:t>
      </w:r>
      <w:proofErr w:type="gramEnd"/>
      <w:r>
        <w:t>) с химическими веществами сле</w:t>
      </w:r>
      <w:r>
        <w:t>дует вскрывать только после их охлаждения ниже температуры кипения вещества, запаянного в них. Затем вскрываемую ампулу заворачивают в хлопчатобумажную салфетку (полотенце), делают надрез специальным ножом или напильником на капилляре и отламывают его.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Все</w:t>
      </w:r>
      <w:r>
        <w:t xml:space="preserve"> операции с ампулами до их вскрытия необходимо проводить, не вынимая их из защитной </w:t>
      </w:r>
      <w:r>
        <w:lastRenderedPageBreak/>
        <w:t>оболочки.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59. Заполнять рабочие емкости (посуду) химическими веществами в целях хранения допускается не более чем на 90% их объема.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60. Взвешивать химические вещества на весах, не оборудованных местной вытяжной вентиляцией, допускается только в плотно закрытой таре (рабочей емкости).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61. На рабочем месте химические вещества должны находиться в количествах, необходимых для выполнения ра</w:t>
      </w:r>
      <w:r>
        <w:t>боты.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62. Тару из-под химических веще</w:t>
      </w:r>
      <w:proofErr w:type="gramStart"/>
      <w:r>
        <w:t>ств сл</w:t>
      </w:r>
      <w:proofErr w:type="gramEnd"/>
      <w:r>
        <w:t>едует плотно закрывать и хранить в специально отведенном месте.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63.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оставлять на рабочих местах тару с химическими веществами после их розлива (расфасовки) в рабочую емкость (посуду);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при опорож</w:t>
      </w:r>
      <w:r>
        <w:t>нении тары оставлять в ней остатки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64. Перемещение тары (рабочих емкостей) с химическими веществами разрешается только в закупоренном виде.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перемещении (переноске) стеклянной тары с химическими веществами ее необходимо держать двумя</w:t>
      </w:r>
      <w:r>
        <w:t xml:space="preserve"> руками - одной за дно, а другой - за горловину.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65. При приготовлении растворов химических веще</w:t>
      </w:r>
      <w:proofErr w:type="gramStart"/>
      <w:r>
        <w:t>ств сл</w:t>
      </w:r>
      <w:proofErr w:type="gramEnd"/>
      <w:r>
        <w:t>едует соблюдать рецептуру и последовательность смешивания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приготовлении растворов из смесей кислот следует вводить кислоты в поряд</w:t>
      </w:r>
      <w:r>
        <w:t>ке возрастания их плотности.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66. При разбавлении кислоты она должна медленно (во избежание интенсивного нагрева раствора) вливаться тонкой струей в холодную воду. При этом раствор необходимо все время перемешивать.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вливать воду в кислоту.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67. Сухие химические вещества следует брать только лопатками, пинцетами, щипцами.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68. Измельчение сухих химических веще</w:t>
      </w:r>
      <w:proofErr w:type="gramStart"/>
      <w:r>
        <w:t>ств сл</w:t>
      </w:r>
      <w:proofErr w:type="gramEnd"/>
      <w:r>
        <w:t>едует производить в закрытых ступках.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69. Куски сухих химических веще</w:t>
      </w:r>
      <w:proofErr w:type="gramStart"/>
      <w:r>
        <w:t>ств сл</w:t>
      </w:r>
      <w:proofErr w:type="gramEnd"/>
      <w:r>
        <w:t>едует дробить деревянным молоточком, предварительно заве</w:t>
      </w:r>
      <w:r>
        <w:t>рнув их в мешковину (накрыв их бельтингом), на поддоне (в лотке) из химически стойких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70. Растворять сухие химические вещества следует путем медленного добавления их небольшими порциями (кусочками) к воде (раствору) при непрерывном перемешивани</w:t>
      </w:r>
      <w:r>
        <w:t>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71. Для перемешивания растворов химических веще</w:t>
      </w:r>
      <w:proofErr w:type="gramStart"/>
      <w:r>
        <w:t>ств сл</w:t>
      </w:r>
      <w:proofErr w:type="gramEnd"/>
      <w:r>
        <w:t>едует применять стеклянные стержни (палочки) либо мешалки из химически стойких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72. При приготовлении растворов химических веществ, при смешивании которых происходит бурная реакция, а также</w:t>
      </w:r>
      <w:r>
        <w:t xml:space="preserve"> при нагревании химических веществ не допускается </w:t>
      </w:r>
      <w:r>
        <w:lastRenderedPageBreak/>
        <w:t>герметично закрывать рабочую емкость (посуду).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73. Перед взбалтыванием рабочей емкости (посуды) с раствором химических веществ необходимо закрывать ее притертой пробкой.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взбалтывать рабочую емко</w:t>
      </w:r>
      <w:r>
        <w:t>сть (посуду) с перекисью водорода.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74. При выполнении работы не следует допускать попадание сильных окислителей (азотная кислота, перекись водорода и другие) на органические материалы во избежание их возгорания.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75. Нагревать рабочие емкости (посуду) с хим</w:t>
      </w:r>
      <w:r>
        <w:t>ическими веществами следует равномерно. При нагревании химических веще</w:t>
      </w:r>
      <w:proofErr w:type="gramStart"/>
      <w:r>
        <w:t>ств в пр</w:t>
      </w:r>
      <w:proofErr w:type="gramEnd"/>
      <w:r>
        <w:t>обирках следует пользоваться держателем.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76. Нагрев легковоспламеняющихся и горючих жидкостей допускается на водяных или песчаных банях в зависимости от температуры кипения вещес</w:t>
      </w:r>
      <w:r>
        <w:t xml:space="preserve">тва или специально предназначенных </w:t>
      </w:r>
      <w:proofErr w:type="spellStart"/>
      <w:r>
        <w:t>колбонагревателях</w:t>
      </w:r>
      <w:proofErr w:type="spellEnd"/>
      <w:r>
        <w:t xml:space="preserve"> и стеклокерамических плитах с плавной регулировкой мощности и закрытой системой обогрева.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Температура бани не должна превышать температуру самовоспламенения нагреваемой жидкости.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Легковоспламеняющиеся и </w:t>
      </w:r>
      <w:r>
        <w:t>горючие жидкости перед нагревом должны быть обезвожены во избежание вспенивания и разбрызгивания.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77.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нагревать легковоспламеняющиеся и горючие жидкости на открытом огне, а также на электрических плитах;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вносить пористые, порошкообразные и другие подобные им вещества (активированный уголь, губчатый металл) в нагретые легковоспламеняющиеся и горючие жидкости;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оставлять без постоянного присмотра рабочее место, на котором осуществляется нагрев легковосп</w:t>
      </w:r>
      <w:r>
        <w:t>ламеняющихся и горючих жидкостей.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78. Для нанесения смол, клеев, компаундов, эмалей на изделия необходимо пользоваться специальным инструментом (кистями, шпателями, лопатками), ручки которых снабжены защитными экранами.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79. Снятие излишков и подтеков смол,</w:t>
      </w:r>
      <w:r>
        <w:t xml:space="preserve"> клеев, компаундов, эмалей с изделий необходимо производить инструментом или бумагой, а затем ветошью, смоченной менее вредным растворителем.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80. Отверждение (сушка) смол, клеев, компаундов, эмалей должно производиться на рабочих местах, в термостатах, авт</w:t>
      </w:r>
      <w:r>
        <w:t>оклавах или в сушильных шкафах при включенной местной вытяжной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81. При выполнении работ с химическими веществами запрещается вдыхать их пары и прикасаться к ним открытыми частями тела.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82. Использованные в работе материалы, загрязненные химичес</w:t>
      </w:r>
      <w:r>
        <w:t>кими веществами, следует хранить в герметично закрывающейся емкости (контейнере) в специально отведенном месте.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83. В случае возникновения аварийной ситуации, связанной с разлитием (россыпью) химических веществ, необходимо прекратить выполнение работы, соо</w:t>
      </w:r>
      <w:r>
        <w:t xml:space="preserve">бщить об этом </w:t>
      </w:r>
      <w:r>
        <w:lastRenderedPageBreak/>
        <w:t>непосредственному руководителю и принять меры по удалению и нейтрализации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84. Работы по удалению и нейтрализации химических веществ должны проводиться с использованием соответствующих </w:t>
      </w:r>
      <w:proofErr w:type="gramStart"/>
      <w:r>
        <w:t>СИЗ</w:t>
      </w:r>
      <w:proofErr w:type="gramEnd"/>
      <w:r>
        <w:t>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85. Пролитые химические вещества </w:t>
      </w:r>
      <w:r>
        <w:t>следует засыпать мелким песком. Пропитавшийся химическими веществами песок должен быть собран в герметично закрывающуюся емкость, которая должна быть удалена из рабочего помещения в установленные места хранения отходов.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Песок, пропитавшийся легковоспламеня</w:t>
      </w:r>
      <w:r>
        <w:t xml:space="preserve">ющимися и горючими жидкостями, следует убирать лопаткой, изготовленной из </w:t>
      </w:r>
      <w:proofErr w:type="spellStart"/>
      <w:r>
        <w:t>неискрообразующего</w:t>
      </w:r>
      <w:proofErr w:type="spellEnd"/>
      <w:r>
        <w:t xml:space="preserve"> огнестойкого материала.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86. Просыпанные сухие химические вещества (кроме красного фосфора) следует собирать в герметично закрывающуюся емкость. Просыпанный красный</w:t>
      </w:r>
      <w:r>
        <w:t xml:space="preserve"> фосфор необходимо смочить водой и собрать лопаткой в термостойкую посуду, в которую залить азотную кислоту из расчета 1:1.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После уборки и нейтрализации химических веществ рабочую поверхность следует вымыть водой с моющим средством.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87. Помещение, в которо</w:t>
      </w:r>
      <w:r>
        <w:t>м произошло разлитие (россыпь) химических веществ, должно быть провентилировано.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88. При воспламенении химических веще</w:t>
      </w:r>
      <w:proofErr w:type="gramStart"/>
      <w:r>
        <w:t>ств сл</w:t>
      </w:r>
      <w:proofErr w:type="gramEnd"/>
      <w:r>
        <w:t>едует принять меры по тушению возгорания первичными средствами пожаротушения (порошковый огнетушитель, кошма).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возгорании красно</w:t>
      </w:r>
      <w:r>
        <w:t>го фосфора необходимо залить его 3-процентным раствором медного купороса (сернокислой меди).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89. При возникновении пожара следует, по возможности, удалить химические вещества из очага пожара.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90. При попадании химических веществ на специальную одежду ее не</w:t>
      </w:r>
      <w:r>
        <w:t>обходимо немедленно снять и принять меры по удалению и нейтрализации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91. При попадании химических веществ на открытые части тела, пораженную поверхность необходимо промыть обильным количеством холодной воды. Дополнительно пораженную пов</w:t>
      </w:r>
      <w:r>
        <w:t>ерхность необходимо обработать: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2-процентным раствором питьевой соды для нейтрализации неорганических кислот (кроме плавиковой кислоты);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3-процентным раствором борной или уксусной кислоты для нейтрализации щелочей;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5-процентным раствором гипосульф</w:t>
      </w:r>
      <w:r>
        <w:t>ита натрия (1-процентным раствором гипосульфита натрия при попадании в глаза) для нейтрализации хромовых растворов;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5-процентным раствором уксусной или лимонной кислоты для нейтрализации аммиака;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10-процентным раствором аммиака для нейтрализации плав</w:t>
      </w:r>
      <w:r>
        <w:t>иковой кислоты.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поражении плавиковой кислотой рекомендуется погружение пораженных частей тела на 30 минут в охлажденный раствор сернокислого магния, или в 70-процентный этиловый спирт, или наложение компрессов, которые меняют через каждые 2 минуты в те</w:t>
      </w:r>
      <w:r>
        <w:t>чение 30 минут.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92. При отравлении химическими веществами пострадавшего необходимо вывести на свежий воздух и вызвать скорую медицинскую помощь.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93. По окончании работы с химическими веществами следует произвести сбор отработанных химических веществ (раств</w:t>
      </w:r>
      <w:r>
        <w:t>оров) в специальную герметично закрывающуюся емкость и удалить ее из рабочего помещения в установленные места хранения отходов.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сливе отработанных химических веществ (растворов) должны осуществляться мероприятия, обеспечивающие безопасность работников.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94.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сливать в одну емкость отработанные химические вещества (растворы), которые при взаимодействии друг с другом способны воспламеняться, взрываться или образовывать горючие и токсичные газы (смеси);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сливать в канализацию (раковину) отработанные химические вещества (растворы), которые являются опасными отходами, запрещенными к сливу в канализацию.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95. Если по окончании работы химические растворы подлежат дальнейшему использованию, то рабочие емкости</w:t>
      </w:r>
      <w:r>
        <w:t xml:space="preserve"> (посуду), в которых они содержатся, необходимо герметично закрывать крышками (пробками).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Неиспользованные остатки химических веществ должны быть удалены из рабочего помещения в места, предназначенные для их хранения.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96. Мытье рабочих емкостей (посуды) из-под химических веще</w:t>
      </w:r>
      <w:proofErr w:type="gramStart"/>
      <w:r>
        <w:t>ств сл</w:t>
      </w:r>
      <w:proofErr w:type="gramEnd"/>
      <w:r>
        <w:t>едует производить после их полного освобождения и нейтрализации.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Использование при мойке рабочих емкостей (посуды) химических веществ (растворов) допускается в тех случаях, когда загрязнения н</w:t>
      </w:r>
      <w:r>
        <w:t>е отмываются водой.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Мытье (нейтрализацию) рабочих емкостей (посуды) с применением химических веществ (растворов) следует производить с использованием соответствующих </w:t>
      </w:r>
      <w:proofErr w:type="gramStart"/>
      <w:r>
        <w:t>СИЗ</w:t>
      </w:r>
      <w:proofErr w:type="gramEnd"/>
      <w:r>
        <w:t xml:space="preserve"> при работающей местной вытяжной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97. Для механического удаления загрязнений</w:t>
      </w:r>
      <w:r>
        <w:t xml:space="preserve"> и повышения эффективности моющих сре</w:t>
      </w:r>
      <w:proofErr w:type="gramStart"/>
      <w:r>
        <w:t>дств сл</w:t>
      </w:r>
      <w:proofErr w:type="gramEnd"/>
      <w:r>
        <w:t>едует применять различной формы ерши, скребки и щетки с мягкой щетиной.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мытье посуды с узким горлышком ершик необходимо вынимать осторожно во избежание разбрызгивания содержимого посуды.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98. Запрещается приме</w:t>
      </w:r>
      <w:r>
        <w:t xml:space="preserve">нение для очистки рабочей емкости (посуды) из-под легковоспламеняющихся и горючих жидкостей щеток и скребков, выполненных из </w:t>
      </w:r>
      <w:proofErr w:type="spellStart"/>
      <w:r>
        <w:t>искрообразующих</w:t>
      </w:r>
      <w:proofErr w:type="spellEnd"/>
      <w:r>
        <w:t xml:space="preserve"> при ударе металлов или из синтетических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99. При промывке пипеток и трубочек набирать в них нейтрализующ</w:t>
      </w:r>
      <w:r>
        <w:t>ие растворы и воду следует с помощью резиновой груши.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засасывать нейтрализующие растворы и воду ртом.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100. В случае боя стеклянной посуды осколки следует убирать с помощью щетки и совка.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уборка осколков стекла непосредственно руками</w:t>
      </w:r>
      <w:r>
        <w:t>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lastRenderedPageBreak/>
        <w:t>VII. Требования охраны труда при осуществлении</w:t>
      </w:r>
    </w:p>
    <w:p w:rsidR="00D05ECA" w:rsidRDefault="00DF4DA4">
      <w:pPr>
        <w:pStyle w:val="ConsPlusTitle0"/>
        <w:jc w:val="center"/>
      </w:pPr>
      <w:r>
        <w:t>производственных процессов, связанных с использованием</w:t>
      </w:r>
    </w:p>
    <w:p w:rsidR="00D05ECA" w:rsidRDefault="00DF4DA4">
      <w:pPr>
        <w:pStyle w:val="ConsPlusTitle0"/>
        <w:jc w:val="center"/>
      </w:pPr>
      <w:r>
        <w:t>неорганических кислот, щелочей других едких веществ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101. Перед началом работы с неорганическими кислотами и щелочами необходимо проверить наличие марк</w:t>
      </w:r>
      <w:r>
        <w:t>ировок на стеклянных бутылях, проверить целостность бутылей и других стеклянных предметов, с которыми предстоит работать.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102. Посуда для хранения химических веществ должна иметь надписи с обозначением содержимого.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103. Открывание сосудов с концентрированн</w:t>
      </w:r>
      <w:r>
        <w:t>ыми щелочами и кислотами и приготовление растворов из них разрешается производить только в вытяжном шкафу с включенной вытяжной вентиляцией.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104. Наполнение сосудов концентрированными щелочами и кислотами, их переливание следует производить сифоном или спе</w:t>
      </w:r>
      <w:r>
        <w:t>циальными пипетками с резиновой грушей.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105. При приготовлении растворов щелочей навеску щелочи опускают в большой сосуд с широким горлом и тщательно перемешивают.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Большие куски едкой щелочи разбивают в специально отведенном месте, предварительно накрыв плотной материей (бельтингом).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106. Растворять твердые щелочи следует путем медленного прибавления их небольшими кусочками к воде при непрерывном перемешивании.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Брать</w:t>
      </w:r>
      <w:r>
        <w:t xml:space="preserve"> кусочки щелочи необходимо щипцами.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107. Бутыли </w:t>
      </w:r>
      <w:proofErr w:type="gramStart"/>
      <w:r>
        <w:t>с</w:t>
      </w:r>
      <w:proofErr w:type="gramEnd"/>
      <w:r>
        <w:t xml:space="preserve"> щелочами, кислотами и другими едкими веществами следует переносить вдвоем в специальных ящиках или корзинах или перевозить на специальной тележке. Допускается переноска кислот одним работником в стеклянной </w:t>
      </w:r>
      <w:r>
        <w:t>посуде емкостью не более 5 л в специальных корзинах.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108. Для приготовления растворов серной, азотной и других кислот их необходимо приливать в воду тонкой струей при непрерывном перемешивании.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Приливать воду в кислоту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109. Запрещается применя</w:t>
      </w:r>
      <w:r>
        <w:t xml:space="preserve">ть серную кислоту в </w:t>
      </w:r>
      <w:proofErr w:type="gramStart"/>
      <w:r>
        <w:t>вакуум-эксикаторах</w:t>
      </w:r>
      <w:proofErr w:type="gramEnd"/>
      <w:r>
        <w:t xml:space="preserve"> в качестве </w:t>
      </w:r>
      <w:proofErr w:type="spellStart"/>
      <w:r>
        <w:t>водопоглощающего</w:t>
      </w:r>
      <w:proofErr w:type="spellEnd"/>
      <w:r>
        <w:t xml:space="preserve"> средства.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110. При смешивании химических веществ, сопровождающемся выделением тепла, необходимо использовать термостойкую толстостенную стеклянную или фарфоровую посуду.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111. Растворы для н</w:t>
      </w:r>
      <w:r>
        <w:t>ейтрализации концентрированных кислот и щелочей должны находиться в рабочем помещении (на стеллаже, полке) в течение всего рабочего дня.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112. При хранении азотной и серной кислот должен быть исключен их конта</w:t>
      </w:r>
      <w:proofErr w:type="gramStart"/>
      <w:r>
        <w:t>кт с др</w:t>
      </w:r>
      <w:proofErr w:type="gramEnd"/>
      <w:r>
        <w:t>евесиной, соломой и другими веществами ор</w:t>
      </w:r>
      <w:r>
        <w:t>ганического происхождения.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VIII. Требования охраны труда при химической чистке,</w:t>
      </w:r>
    </w:p>
    <w:p w:rsidR="00D05ECA" w:rsidRDefault="00DF4DA4">
      <w:pPr>
        <w:pStyle w:val="ConsPlusTitle0"/>
        <w:jc w:val="center"/>
      </w:pPr>
      <w:r>
        <w:t>стирке, обеззараживании и дезактивации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lastRenderedPageBreak/>
        <w:t xml:space="preserve">113. При зачистке изделий и предварительной </w:t>
      </w:r>
      <w:proofErr w:type="spellStart"/>
      <w:r>
        <w:t>пятновыводке</w:t>
      </w:r>
      <w:proofErr w:type="spellEnd"/>
      <w:r>
        <w:t xml:space="preserve"> следует: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1) необходимые для выведения пятен химикаты держать в полиэтиленовых </w:t>
      </w:r>
      <w:r>
        <w:t>бутылках, имеющих специальные устройства-капельницы;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2) перед началом работы </w:t>
      </w:r>
      <w:proofErr w:type="gramStart"/>
      <w:r>
        <w:t>по</w:t>
      </w:r>
      <w:proofErr w:type="gramEnd"/>
      <w:r>
        <w:t xml:space="preserve"> </w:t>
      </w:r>
      <w:proofErr w:type="gramStart"/>
      <w:r>
        <w:t>предварительной</w:t>
      </w:r>
      <w:proofErr w:type="gramEnd"/>
      <w:r>
        <w:t xml:space="preserve"> </w:t>
      </w:r>
      <w:proofErr w:type="spellStart"/>
      <w:r>
        <w:t>пятновыводке</w:t>
      </w:r>
      <w:proofErr w:type="spellEnd"/>
      <w:r>
        <w:t xml:space="preserve"> руки смазывать кремом, предохраняющим кожу рук от воздействия агрессивных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при использовании горячей уксусной кислоты применять резиновы</w:t>
      </w:r>
      <w:r>
        <w:t>е перчатки и защитные очки, работу производить в вытяжном шкафу со скоростью движения воздуха в открытом проеме не менее 0,5 м/</w:t>
      </w:r>
      <w:proofErr w:type="gramStart"/>
      <w:r>
        <w:t>с</w:t>
      </w:r>
      <w:proofErr w:type="gram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при работе с кислотами, а также препаратами для выведения ржавчины соблюдать особую осторожность. При выведении пятен этими</w:t>
      </w:r>
      <w:r>
        <w:t xml:space="preserve"> химикатами пользоваться ватными тампонами на деревянной палочке;</w:t>
      </w:r>
    </w:p>
    <w:p w:rsidR="00D05ECA" w:rsidRDefault="00DF4DA4">
      <w:pPr>
        <w:pStyle w:val="ConsPlusNormal0"/>
        <w:spacing w:before="240"/>
        <w:ind w:firstLine="540"/>
        <w:jc w:val="both"/>
      </w:pPr>
      <w:proofErr w:type="gramStart"/>
      <w:r>
        <w:t>5) зачистку изделий производить на специальном столе, оборудованном местным вытяжным устройством и имеющим уклон для стока жидкости и отверстие для емкости с растворами для зачистки;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>6) ручн</w:t>
      </w:r>
      <w:r>
        <w:t>ую зачистку особо загрязненных мест изделий бензиновым мылом производить на столе при работающем местном боковом отсосе со скоростью входа воздуха в щель 2 - 3 м/</w:t>
      </w:r>
      <w:proofErr w:type="gramStart"/>
      <w:r>
        <w:t>с</w:t>
      </w:r>
      <w:proofErr w:type="gram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не применять для ручной зачистки мыло на основе хлорсодержащих растворителей;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по окон</w:t>
      </w:r>
      <w:r>
        <w:t>чании работы остатки раствора перелить в плотно закрывающийся сосуд, химикаты убрать в металлический шкаф, стол и все пролитые на пол жидкости (усилители, масла, эмульсии и другие препараты) тщательно вытереть.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114. При обработке изделий в машинах химическ</w:t>
      </w:r>
      <w:r>
        <w:t>ой чистки следует соблюдать требования: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пуск машины химической чистки и выгрузку изделий из барабана осуществлять только при работающей приточно-вытяжной вентиляции;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не допускать заправку машин хлорорганическими растворителями вручную при помощи ведер и другой тары;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не допускать соприкосновения хлорсодержащих растворителей с концентрированными щелочами и минеральными кислотами во избежание образования ядовитого и</w:t>
      </w:r>
      <w:r>
        <w:t xml:space="preserve"> самовоспламеняющегося </w:t>
      </w:r>
      <w:proofErr w:type="spellStart"/>
      <w:r>
        <w:t>монохлорэтилена</w:t>
      </w:r>
      <w:proofErr w:type="spell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работу по очистке дистиллятора и фильтра машин химической чистки производить в фильтрующих промышленных противогазах марки 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115. Работающие машины и механизмы оставлять без присмотра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116. После окон</w:t>
      </w:r>
      <w:r>
        <w:t>чания работы все производственное оборудование должно быть переведено в положение, исключающее возможность его пуска посторонними лицами. Электропитание, газоснабжение, водо- и паропроводы должны быть отключены.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117. Производственное оборудование должно со</w:t>
      </w:r>
      <w:r>
        <w:t>держаться в надлежащей чистоте. Санитарная обработка, разборка, чистка и мойка производятся после отключения оборудования от источников питания, полной остановки подвижных и вращающихся частей, а также после полного остывания нагретых поверхностей.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118. Пе</w:t>
      </w:r>
      <w:r>
        <w:t>ред ремонтом производственное оборудование должно быть отключено от источников питания и на пусковых (отключающих) устройствах должен вывешиваться плакат (знак) "Не включать - работают люди".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119. Во время проведения дезактивационных и дезинфекционных рабо</w:t>
      </w:r>
      <w:r>
        <w:t>т работник обязан: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надевать и снимать средства индивидуальной защиты в специально отведенных местах;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постоянно следить за исправностью средств индивидуальной защиты и немедленно сообщать руководителю работ об их повреждении;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находиться в средствах индивидуальной защиты до окончания работ.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120. При проведении работ по дезактивации и дезинфекции необходимо дополнительно: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исключить попадание обеззараживающих растворов и растворителей под средства индивидуальной защиты, защи</w:t>
      </w:r>
      <w:r>
        <w:t>щающих кожу;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брать в руки зараженные предметы только после предварительного обеззараживания тех мест, за которые необходимо держать предмет;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3) по окончании работ обработать </w:t>
      </w:r>
      <w:proofErr w:type="gramStart"/>
      <w:r>
        <w:t>СИЗ</w:t>
      </w:r>
      <w:proofErr w:type="gramEnd"/>
      <w:r>
        <w:t xml:space="preserve"> обеззараживающим раствором и снять их в отведенном месте.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121. При проведен</w:t>
      </w:r>
      <w:r>
        <w:t>ии дегазации, дезактивации и дезинфекции запрещается принимать пищу, пить, курить и отдыхать на рабочих площадках.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122. При работе с хлорорганическими растворителями необходимо следить за кислотностью среды, так как растворитель с кислой средой в присутств</w:t>
      </w:r>
      <w:r>
        <w:t xml:space="preserve">ии воды образует соляную кислоту, разрушающую элементы машины. Для нейтрализации растворителя следует применять </w:t>
      </w:r>
      <w:proofErr w:type="spellStart"/>
      <w:r>
        <w:t>раскислители</w:t>
      </w:r>
      <w:proofErr w:type="spellEnd"/>
      <w:r>
        <w:t>, рекомендованные заводом-изготовителем машины.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123. Отбор растворителя и определение его кислотности с помощью индикаторной (лакмус</w:t>
      </w:r>
      <w:r>
        <w:t>овой) бумаги следует производить в резиновых перчатках, защитных очках, респираторе при включенной местной вентиляции. Перед взбалтыванием колбу с растворителем необходимо закрывать притертой пробкой. Индикаторную бумагу после использования необходимо убир</w:t>
      </w:r>
      <w:r>
        <w:t>ать в емкость с крышкой для отходов химической чистки.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124. Зазор между загрузочными люками внутреннего и наружного барабанов (не более 5 мм) должен исключать возможность попадания пальцев работника при обслуживании машины.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125. Выгрузка изделий из барабан</w:t>
      </w:r>
      <w:r>
        <w:t>а должна производиться при полной остановке машины и включенной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126. Заправка машин хлорорганическими растворителями должна производиться при помощи подкачивающих насосов по трубопроводам, связывающим баки машины с емкостями для хранения раство</w:t>
      </w:r>
      <w:r>
        <w:t>рителей или при помощи сжатого воздуха при наличии предохранительных клапанов. Заправка машин вручную при помощи ведер и другой тары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127. При утечке </w:t>
      </w:r>
      <w:proofErr w:type="spellStart"/>
      <w:r>
        <w:t>перхлорэтилена</w:t>
      </w:r>
      <w:proofErr w:type="spellEnd"/>
      <w:r>
        <w:t xml:space="preserve"> и </w:t>
      </w:r>
      <w:proofErr w:type="spellStart"/>
      <w:r>
        <w:t>трихлорэтилена</w:t>
      </w:r>
      <w:proofErr w:type="spellEnd"/>
      <w:r>
        <w:t xml:space="preserve"> следует включить все системы вентиляции, проветрить помещение </w:t>
      </w:r>
      <w:r>
        <w:t xml:space="preserve">и после установления места утечки устранить течь. При этом следует использовать </w:t>
      </w:r>
      <w:proofErr w:type="gramStart"/>
      <w:r>
        <w:t>необходимые</w:t>
      </w:r>
      <w:proofErr w:type="gramEnd"/>
      <w:r>
        <w:t xml:space="preserve"> СИЗ.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128. При аварийной ситуации, связанной с разрывом трубопроводов пара, воздуха, воды и </w:t>
      </w:r>
      <w:r>
        <w:lastRenderedPageBreak/>
        <w:t>растворителей необходимо действовать в соответствии с утвержденным работо</w:t>
      </w:r>
      <w:r>
        <w:t>дателем планом ликвидации аварий.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129. Ловушка (фильтр грубой очистки) и водоотделитель должны герметично закрываться крышками.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130. Для ввода в моечный барабан машин усилителя и других химикатов должна быть предусмотрена заливная воронка, оборудованная ав</w:t>
      </w:r>
      <w:r>
        <w:t>томатическим или ручным приводом и конструктивно исключающая возможность выброса в помещение токсичных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131. Детали электрических устройств, электропроводка, находящиеся под напряжением, должны быть изолированы, иметь ограждения и находиться в мест</w:t>
      </w:r>
      <w:r>
        <w:t>ах, недоступных для случайного прикосновения.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132. Электрооборудование, устанавливаемое на машинах, работающих на нефтяных растворителях, должно отвечать требованиям эксплуатации электроустановок во взрывоопасных зонах.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133. Взрывозащищенное электрооборудо</w:t>
      </w:r>
      <w:r>
        <w:t>вание, используемое в химически активных и влажных средах, должно быть также защищено от воздействия химически активной среды.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134. Чистку дистиллятора и фильтра машин следует производить в резиновых перчатках и фильтрующих средствах индивидуальной защиты органов дыхания с изолирующей лицевой частью (противогаз в комплекте с комбинированными фильтрами).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135. Очистка воздушного фил</w:t>
      </w:r>
      <w:r>
        <w:t>ьтра должна производиться при включенном вентиляторе.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136. Очистка ловушки машины производится при выключенном насосе.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137. Пуск машины при наличии неисправностей рабочих узлов и приточно-вытяжной вентиляции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138. Во время работы машины запреща</w:t>
      </w:r>
      <w:r>
        <w:t>ется открывать загрузочный люк машины, производить ремонт и смазку деталей, оставлять ее без надзора.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139. Масса подобранной производственной партии изделий должна устанавливаться путем взвешивания и не должна превышать загрузочную массу машины.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140. По ок</w:t>
      </w:r>
      <w:r>
        <w:t>ончании работы машину следует отключить от всех источников питания (электроэнергии, пара, воды и сжатого воздуха).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141. В производственных помещениях в связи с опасностью возникновения пожара при работе с </w:t>
      </w:r>
      <w:proofErr w:type="spellStart"/>
      <w:r>
        <w:t>уайт</w:t>
      </w:r>
      <w:proofErr w:type="spellEnd"/>
      <w:r>
        <w:t>-спиритом запрещается производить работы с огне</w:t>
      </w:r>
      <w:r>
        <w:t>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142. Дистилляция пропиточного раствора для аппретирования обрабатываемых материалов должна производиться в дистилляторе, тщательно очищенном от шлама, образовавшегося при предыдущей дистилляции. Количество пропиточного раствора в дистилляторе не должно </w:t>
      </w:r>
      <w:r>
        <w:t>превышать половины его объема.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143. При увеличении давления в дистилляторе свыше 1 атм. процесс дистилляции следует немедленно остановить путем прекращения подачи пара в нагреватель дистиллятора.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144. Выход дистиллята из холодильника контролируется по смот</w:t>
      </w:r>
      <w:r>
        <w:t>ровому окну. Уровень стекающего растворителя не должен подниматься выше середины смотрового окна.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145. Во избежание бурного кипения температура растворителя в дистилляторе должна соответствовать температуре кипения растворителя (</w:t>
      </w:r>
      <w:proofErr w:type="spellStart"/>
      <w:r>
        <w:t>трихлорэтилена</w:t>
      </w:r>
      <w:proofErr w:type="spellEnd"/>
      <w:r>
        <w:t xml:space="preserve"> -87-90</w:t>
      </w:r>
      <w:proofErr w:type="gramStart"/>
      <w:r>
        <w:t xml:space="preserve"> °С</w:t>
      </w:r>
      <w:proofErr w:type="gramEnd"/>
      <w:r>
        <w:t xml:space="preserve">, </w:t>
      </w:r>
      <w:proofErr w:type="spellStart"/>
      <w:r>
        <w:t>п</w:t>
      </w:r>
      <w:r>
        <w:t>ерхлорэтилена</w:t>
      </w:r>
      <w:proofErr w:type="spellEnd"/>
      <w:r>
        <w:t xml:space="preserve"> -122-125 °С).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146. При эксплуатации </w:t>
      </w:r>
      <w:proofErr w:type="gramStart"/>
      <w:r>
        <w:t>вакуум-дистиллятора</w:t>
      </w:r>
      <w:proofErr w:type="gramEnd"/>
      <w:r>
        <w:t xml:space="preserve"> необходимо следить за уровнем растворителя и степенью разряжения воздуха в перегонном баке и температурой растворителя, которая на выходе из холодильника не должна превышать 23 °С.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147. </w:t>
      </w:r>
      <w:r>
        <w:t>Перед пуском машины, работающей на нефтяных растворителях, необходимо проверить: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состояние приточно-вытяжной вентиляции, осветительных устройств, ограждений, кнопочного и пускового устройств;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исправность тормозных устройств;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автоматическое отключе</w:t>
      </w:r>
      <w:r>
        <w:t>ние машины при открывании дверцы;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правильность направления вращения двигателей;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смазку узлов оборудования;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давление сжатого воздуха и пара;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7) срабатывание </w:t>
      </w:r>
      <w:proofErr w:type="spellStart"/>
      <w:r>
        <w:t>пневмозадвижек</w:t>
      </w:r>
      <w:proofErr w:type="spell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действие маслораспылителя.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148. При работе на комплекте машин, работающи</w:t>
      </w:r>
      <w:r>
        <w:t>х на нефтяных растворителях, следует: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систематически проверять состояние противовеса во избежание падения крышек моечного и сушильного барабанов;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периодически удалять текстильную пыль из вентиляционного короба сушильной машины;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следить за исправно</w:t>
      </w:r>
      <w:r>
        <w:t>стью автоматического клапана тушения огня;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во избежание ожога рук при открывании сушильного аппарата пользоваться рукавицами;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не допускать попадания металлических предметов в барабаны моечной и сушильной машин.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149. При эксплуатации машин не допускается: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чистить обрабатываемые материалы, загрязненные алюминием (алюминиевыми красками);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применять для тушения возникшего пожара воду. Для этих целей нужно использовать песок, порошковые огнетушители, кошмы. Вентиляция при пожаре должна быть немедленно отключена.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150. Покрытие рабочего стола </w:t>
      </w:r>
      <w:proofErr w:type="spellStart"/>
      <w:r>
        <w:t>пятновыводных</w:t>
      </w:r>
      <w:proofErr w:type="spellEnd"/>
      <w:r>
        <w:t xml:space="preserve"> станков должно обладать стойкостью </w:t>
      </w:r>
      <w:r>
        <w:t>к воздействию едких щелочей, концентрированных кислот и высокой температуры, прочностью к ударам.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151. При переключении системы отсоса поворотом малого стола он должен надежно фиксироваться в рабочем положении, удобном для обработки изделий.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152. Разряжени</w:t>
      </w:r>
      <w:r>
        <w:t xml:space="preserve">е в полости рабочего стола </w:t>
      </w:r>
      <w:proofErr w:type="spellStart"/>
      <w:r>
        <w:t>пятновыводного</w:t>
      </w:r>
      <w:proofErr w:type="spellEnd"/>
      <w:r>
        <w:t xml:space="preserve"> станка должно быть не менее 20 мм водяного столба.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153. Поворот малого стола должен происходить легко, без заедания.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154. В момент пуска влажного пара и сжатого воздуха во избежание ожога пистолет должен быть напра</w:t>
      </w:r>
      <w:r>
        <w:t>влен в сторону от работника.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155. Перед началом работы на </w:t>
      </w:r>
      <w:proofErr w:type="spellStart"/>
      <w:r>
        <w:t>пятновыводном</w:t>
      </w:r>
      <w:proofErr w:type="spellEnd"/>
      <w:r>
        <w:t xml:space="preserve"> станке следует проверить состояние вентилей, паропроводов, воздуховодов, исправность педалей подачи пара, воздуха, а также работу </w:t>
      </w:r>
      <w:proofErr w:type="gramStart"/>
      <w:r>
        <w:t>вакуум-отсоса</w:t>
      </w:r>
      <w:proofErr w:type="gramEnd"/>
      <w:r>
        <w:t>. Вентили и паропроводы не должны пропуск</w:t>
      </w:r>
      <w:r>
        <w:t>ать пар, паропроводы должны быть изолированы, воздуховоды не должны пропускать воздух, паропроводы и воздуховоды должны быть окрашены в условные цвета.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156. Запрещается применять сжатый воздух для обдувки рабочих мест и спецодежды.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157. Стиральные и стирал</w:t>
      </w:r>
      <w:r>
        <w:t>ьно-отжимные машины устанавливаются на уровне, обеспечивающем удобную загрузку и выгрузку изделий.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158. Вращение внутреннего барабана должно быть плавным, без резких толчков и ударов.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159. Сальниковые, фланцевые и резьбовые соединения, вентили и соединения</w:t>
      </w:r>
      <w:r>
        <w:t xml:space="preserve"> крышек загрузочных люков с кожухом машины не должны пропускать воду, пар, стиральные растворы.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160. Крышка люка для ручного залива стирального раствора должна плотно закрываться, исключая возможность самопроизвольного открывания и выбивания пены или стира</w:t>
      </w:r>
      <w:r>
        <w:t>льного раствора из барабана.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161. Электродвигатель привода и электрические приборы системы управления, а также подшипники осей внутреннего барабана должны быть защищены от попадания жидкости.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162. Корпус стиральной машины, ее </w:t>
      </w:r>
      <w:proofErr w:type="spellStart"/>
      <w:r>
        <w:t>командоаппарат</w:t>
      </w:r>
      <w:proofErr w:type="spellEnd"/>
      <w:r>
        <w:t xml:space="preserve"> и электрические</w:t>
      </w:r>
      <w:r>
        <w:t xml:space="preserve"> исполнительные механизмы должны быть заземлены.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163. Спусковые клапаны стиральной машины должны иметь исправные замки и резиновые прокладки, предотвращающие вытекание раствора, и должны обеспечивать быстрый слив жидкости в канализацию, исключая возможност</w:t>
      </w:r>
      <w:r>
        <w:t>ь попадания ее на пол в зоне обслуживания.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164. Пуск пара в стиральную машину следует производить постепенно.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165. Загрузка стиральных материалов разрешается только через специальный люк вручную или через систему розлива материалов техническим способом. Пе</w:t>
      </w:r>
      <w:r>
        <w:t>ред пуском машины в работу крышки внутреннего и наружного барабанов должны быть закрыты и заперты.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166. Во время работы машины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производить осмотр и смазку трущихся деталей;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снимать, надевать, направлять приводные ремни;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подтягивать са</w:t>
      </w:r>
      <w:r>
        <w:t>льниковые уплотнения, фланцы и прочее на машине и трубопроводах, находящихся под давлением;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4) повышать давление воды и пара, поступающего к машине, выше нормы, указанной в паспорте;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снимать кожухи и ограждения;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производить наладку, регулировку и как</w:t>
      </w:r>
      <w:r>
        <w:t>ие-либо ремонтные работы;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касаться руками движущихся частей машины.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167. На фундаменте центрифуга должна устанавливаться строго горизонтально, без малейших перекосов.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168. Крышка центрифуги в открытом положении должна надежно фиксироваться.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169. Работать на неисправной центрифуге запрещается. До начала работы следует убедиться в исправности центрифуги и защитного заземления.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170. При загрузке центрифуги обрабатываемым материалом необходимо соблюдать следующие требования: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обрабатываемые мат</w:t>
      </w:r>
      <w:r>
        <w:t>ериалы укладывать в корзину равномерными слоями по всей окружности;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загрузку производить до уровня верхней части корзины;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уложенные материалы закрыть плотной тканью или предохранительной сеткой, края которой "подбить" под горловину корзины.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171. Если</w:t>
      </w:r>
      <w:r>
        <w:t xml:space="preserve"> вследствие неравномерной загрузки получается чрезмерная раскачка ("биение"), то центрифуга должна быть немедленно остановлена, а обрабатываемые материалы уложены заново.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172. Приостанавливать и замедлять вращение корзины руками или какими-либо предметами </w:t>
      </w:r>
      <w:r>
        <w:t>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173. Сушильные машины должны устанавливаться на уровне, обеспечивающем легкую и беспрепятственную загрузку и выгрузку обрабатываемого материала.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174. Работа машины при давлении пара вышеуказанного в паспорте машины не допускается.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175. Машина </w:t>
      </w:r>
      <w:r>
        <w:t>должна работать плавно. В случае рывков или толчков, постороннего стука или шума, вибрации или чрезмерного нагрева моторов или редукторов, машину требуется остановить и устранить неисправность.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176. До выгрузки из машины обрабатываемые материалы должны быт</w:t>
      </w:r>
      <w:r>
        <w:t xml:space="preserve">ь остужены путем </w:t>
      </w:r>
      <w:proofErr w:type="gramStart"/>
      <w:r>
        <w:t>отключения</w:t>
      </w:r>
      <w:proofErr w:type="gramEnd"/>
      <w:r>
        <w:t xml:space="preserve"> поступающего из калорифера воздуха и открытия люка для поступления воздуха из цеха.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177. Без остановки сушильной машины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производить очистку от очесов лопастей очистительных щеток, сеток и других частей машины;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</w:t>
      </w:r>
      <w:r>
        <w:t xml:space="preserve"> производить очистку (продувку) калориферов;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снимать или надевать приводные ремни машины или вентилятора;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4) смазывать и регулировать машину;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ремонтировать ограждение.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178. Запрещается оставлять работающую машину без присмотра и допускать к ее эксплу</w:t>
      </w:r>
      <w:r>
        <w:t>атации посторонних лиц.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179. По окончании работы должны быть отключены рубильники электромоторов, привода и вентиляторов.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180. Сушильные камеры располагают так, чтобы к ним был свободный подъезд для подачи обрабатываемых материалов.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181. В передней части с</w:t>
      </w:r>
      <w:r>
        <w:t>ушильной камеры должен быть уложен рабочий настил по всей ширине камеры. Длина настила (до ступеней) должна быть более длины кулис на 0,5 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182. В передней части настила должны быть ступени шириной 280 мм, высотой не более 170 мм каждая, а по бокам ограждение высотой не менее 1 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183. Конструкция направляющих для движения кулис должна быть жесткой, предотвращающей возможное смещение кулис во </w:t>
      </w:r>
      <w:r>
        <w:t>время движения. Движение кулис по направляющим должно быть плавным и легким.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184. Конструкция передней и задней стенок кулис должна обеспечивать плотность перекрытия по отношению к раме как в </w:t>
      </w:r>
      <w:proofErr w:type="gramStart"/>
      <w:r>
        <w:t>выдвинутом</w:t>
      </w:r>
      <w:proofErr w:type="gramEnd"/>
      <w:r>
        <w:t>, так и в закрытом положениях.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185. Вешалки кулис долж</w:t>
      </w:r>
      <w:r>
        <w:t>ны плотно держаться в гнездах.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186. Для перемещения по направляющим на лицевой стороне кулис должны быть ручки.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187. </w:t>
      </w:r>
      <w:proofErr w:type="spellStart"/>
      <w:r>
        <w:t>Паронагревательные</w:t>
      </w:r>
      <w:proofErr w:type="spellEnd"/>
      <w:r>
        <w:t xml:space="preserve"> приборы (радиаторы, ребристые трубы, регистры) должны быть соединены между собой. Пропуск пара в соединениях не допускае</w:t>
      </w:r>
      <w:r>
        <w:t>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188. Подводящие трубопроводы и наружные поверхности сушильной камеры должны иметь термоизоляцию или выполняться из теплоизоляционного материала.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189. Стены сушильной камеры должны изготавливаться из теплоизоляционного материала для предотвращения излучения тепла в помещении.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190. Входить в сушильную камеру во время ее работы запрещается. При необходимости, входить в камеру разрешается только после </w:t>
      </w:r>
      <w:r>
        <w:t>полного проветривания камеры и при выдвинутых кулисах.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191. Ремонт </w:t>
      </w:r>
      <w:proofErr w:type="spellStart"/>
      <w:r>
        <w:t>паронагревательных</w:t>
      </w:r>
      <w:proofErr w:type="spellEnd"/>
      <w:r>
        <w:t xml:space="preserve"> приборов или стенок кулис, удаление очесов от обрабатываемых материалов производится при полной остановке и холодном состоянии сушильной камеры.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192. Аварийное отключение</w:t>
      </w:r>
      <w:r>
        <w:t xml:space="preserve"> пресса в нерабочее положение должно осуществляться быстро, путем легкого нажатия на кнопку управления.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193. В нерабочем положении верхняя плита должна фиксироваться на расстоянии, исключающем возможность ожога рук работника при укладке обрабатываемых мате</w:t>
      </w:r>
      <w:r>
        <w:t>риалов на столе пресса.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194. Отключение пресса и возврат верхней гладильной плиты в нерабочее положение </w:t>
      </w:r>
      <w:r>
        <w:lastRenderedPageBreak/>
        <w:t>должны осуществляться при нажиме на одну из кнопок управления.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195. Конструкция прессов должна исключать самопроизвольное опускание верхних плит пресса </w:t>
      </w:r>
      <w:r>
        <w:t xml:space="preserve">во избежание </w:t>
      </w:r>
      <w:proofErr w:type="spellStart"/>
      <w:r>
        <w:t>травмирования</w:t>
      </w:r>
      <w:proofErr w:type="spellEnd"/>
      <w:r>
        <w:t xml:space="preserve"> рук.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196. Угол отхода верхней плиты должен быть около 40°, чтобы исключить возможность ожога рук при укладке обрабатываемых материалов на нижнюю плиту.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197. Прокладки, сальник, вентили, шланги на паровой и воздушной </w:t>
      </w:r>
      <w:proofErr w:type="gramStart"/>
      <w:r>
        <w:t>магистралях</w:t>
      </w:r>
      <w:proofErr w:type="gramEnd"/>
      <w:r>
        <w:t xml:space="preserve"> п</w:t>
      </w:r>
      <w:r>
        <w:t>ресса должны быть герметичны.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198. Нерабочие нагреваемые поверхности гладильной плиты и стола пресса, а также паропроводящие и </w:t>
      </w:r>
      <w:proofErr w:type="spellStart"/>
      <w:r>
        <w:t>конденсатоотводящие</w:t>
      </w:r>
      <w:proofErr w:type="spellEnd"/>
      <w:r>
        <w:t xml:space="preserve"> трубопроводы, доступные для случайного прикосновения, должны быть </w:t>
      </w:r>
      <w:proofErr w:type="spellStart"/>
      <w:r>
        <w:t>теплоизолированы</w:t>
      </w:r>
      <w:proofErr w:type="spellEnd"/>
      <w:r>
        <w:t>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199. В ротационных гладил</w:t>
      </w:r>
      <w:r>
        <w:t>ьных прессах поворот нижних плит на 180° должен осуществляться только после нажатия кнопки "Пуск" или соответствующей педали плавно, без рывков и ударов, с фиксацией в рабочем положении.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200. Ротационный пресс должен иметь вертикальное ограждение, предохра</w:t>
      </w:r>
      <w:r>
        <w:t>няющее работника от ударов при повороте нижних плит.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201. Воздух, отсасываемый из полости плит прессов, должен удаляться в атмосферу за пределы цеха.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202. "Одежда" прессов должна быть чистой и воздухопроницаемой для обеспечения отсоса водяных паров.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203. З</w:t>
      </w:r>
      <w:r>
        <w:t>амена "одежды" на прессах должна проводиться при полностью выключенном прессе (отключена электроэнергия, перекрыты вентили пара и сжатого воздуха) и при холодном состоянии.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204. Выводной патрубок отсоса водяных паров должен быть присоединен к вытяжной сист</w:t>
      </w:r>
      <w:r>
        <w:t>еме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205. Для удаления прилипших пуговиц к нагретой поверхности (утюгу) пресс должен быть снабжен специальным скребком.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206. При нанесении и удалении с горячей поверхности утюга воска или стеарина пресс должен быть полностью отключен.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207. На ма</w:t>
      </w:r>
      <w:r>
        <w:t>некенном прессе должно быть предусмотрено разъемное соединение трубопровода горячего воздуха.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208. Без остановки гладильного пресса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снимать и надевать приводные ремни;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смазывать и чистить пресс;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осматривать, регулировать или налаживат</w:t>
      </w:r>
      <w:r>
        <w:t>ь пресс;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ремонтировать ограждения и другие части;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подправлять сбившуюся "одежду".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209. При работе на гладильных прессах запрещается определять пальцами температуру нагретых поверхностей машины, класть обрабатываемые материалы на машину и на ее огражд</w:t>
      </w:r>
      <w:r>
        <w:t>ение.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210. Сила прижима цилиндра к гладильному лотку не должна превышать допустимых величин, указанных в нормативно-технической документации завода-изготовителя.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211. Вращение гладильного валка должно быть плавным и равномерным. В нерабочем положении гладильный валок должен быть поднят над поверхностью лотка.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212. Работать на вакуумном катке с неисправным приспособлением, препятствующим сбеганию в сторону транспорт</w:t>
      </w:r>
      <w:r>
        <w:t>ерных полотен,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213. "Одежда" катка должна быть чистой и воздухопроницаемой для обеспечения отсоса водяных паров. Для этого ее необходимо регулярно стирать.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214. Выводной патрубок отсоса водяных паров из внутренней полости цилиндра должен быть </w:t>
      </w:r>
      <w:r>
        <w:t>присоединен к воздушному коробу с выводом из помещения в атмосферу.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215. Зонты вытяжной вентиляции гладильной машины устанавливаются с учетом полного улавливания пара.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216. Паровые прокладки, сальники, вентили гладильных катков с паровым обогревом не должн</w:t>
      </w:r>
      <w:r>
        <w:t xml:space="preserve">ы пропускать пар. Паропроводящие и </w:t>
      </w:r>
      <w:proofErr w:type="spellStart"/>
      <w:r>
        <w:t>конденсатоотводящие</w:t>
      </w:r>
      <w:proofErr w:type="spellEnd"/>
      <w:r>
        <w:t xml:space="preserve"> трубопроводы должны быть изолированы.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217. Без остановки гладильных катков не допускается: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1) наматывать на прижимные валки сукна и </w:t>
      </w:r>
      <w:proofErr w:type="spellStart"/>
      <w:r>
        <w:t>закатники</w:t>
      </w:r>
      <w:proofErr w:type="spell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исправлять ход транспортерной ленты;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снимать и надев</w:t>
      </w:r>
      <w:r>
        <w:t>ать приводные ремни;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смазывать и чистить машину;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осматривать, регулировать или налаживать гладильный каток;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ремонтировать ограждения и другие части;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поправлять перекосившиеся материалы (вещи), вытаскивать намотавшийся на вал (каток) обрабатывае</w:t>
      </w:r>
      <w:r>
        <w:t>мый материал.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218. Заменять изоляцию и "одежду" прижимных валков разрешается при полной остановке гладильного катка и в холодном состоянии.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219. При работе на катке запрещается определять пальцами температуру нагретых поверхностей, раньше времени пытаться снимать обрабатываемые материалы (они должны сами выйти из машины).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220. По окончании работы на катке с паровым обогревом следует поднять пр</w:t>
      </w:r>
      <w:r>
        <w:t>ижимные валки и размотать с них "одежду", полностью обесточить его, перекрыть вентили на паропроводе и конденсационном горшке.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221. Зажимы, закрепляющие полы обрабатываемых изделий, должны быть в исправном </w:t>
      </w:r>
      <w:r>
        <w:lastRenderedPageBreak/>
        <w:t>состоянии. Конструкция зажимов должна исключать во</w:t>
      </w:r>
      <w:r>
        <w:t>зможность их срыва.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222. Чехол манекена должен быть цельным и плотно закрепленным внизу и у горловины.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223. Паровой клапан в закрытом состоянии не должен пропускать пар под чехол манекена.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224. Конструкцией паровоздушного манекена должна быть предусмотрена</w:t>
      </w:r>
      <w:r>
        <w:t xml:space="preserve"> регулировка количества нагретого воздуха, поступающего под чехол.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225. Во время пуска пара в процессе </w:t>
      </w:r>
      <w:proofErr w:type="spellStart"/>
      <w:r>
        <w:t>отпарки</w:t>
      </w:r>
      <w:proofErr w:type="spellEnd"/>
      <w:r>
        <w:t xml:space="preserve"> запрещается расправлять обрабатываемые материалы руками и приближать лицо к манекену.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226. Рабочая поверхность гладильных столов должна крепиться</w:t>
      </w:r>
      <w:r>
        <w:t xml:space="preserve"> к металлической станине болтами с утопленными головками.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227. Металлические части гладильных столов, находящиеся на доступной для человека высоте, электропроводка, кожухи рубильников и контактных коробок, станины и рамы гладильных столов, подставки под бе</w:t>
      </w:r>
      <w:r>
        <w:t>сшнуровые утюги должны быть заземлены. Исключением являются подставки под электроутюги с бесшнуровой проводкой, которые полностью изолируются.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228. Электрошнур должен быть подведен к электроутюгам сверху при помощи кронштейнов, установленных вверху на глад</w:t>
      </w:r>
      <w:r>
        <w:t>ильных столах. Длина провода между кронштейном и утюгом должна быть такой, чтобы во время работы он не ложился на гладильный стол и позволял свободно перемещать утюг по всей поверхности гладильной доски.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229. Во время пользования утюгом при обработке матер</w:t>
      </w:r>
      <w:r>
        <w:t>иалов на гладильно-</w:t>
      </w:r>
      <w:proofErr w:type="spellStart"/>
      <w:r>
        <w:t>отпарочном</w:t>
      </w:r>
      <w:proofErr w:type="spellEnd"/>
      <w:r>
        <w:t xml:space="preserve"> столе подавать пар на поверхность стола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230. Перед началом работы с электроутюгом следует проверить надежность изоляции подводящих проводов, исправность утюга.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231. Во время работы не допускается падение утюга, пе</w:t>
      </w:r>
      <w:r>
        <w:t>рекручивание провода, образование на нем петель и узлов. Токоподводящие провода должны быть сухими.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232. Во время работы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ставить (даже холодный) утюг на провода;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охлаждать утюг водой;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оставлять без присмотра подключенный к электросети утюг.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233. По окончании работы утюг должен быть отключен от электросети и поставлен на металлическую подставку с теплоизоляционным покрытием.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234. При работе на гладильных столах, оборудованных электроу</w:t>
      </w:r>
      <w:r>
        <w:t>тюгами в помещениях с электропроводящими полами, следует применять изолирующие настилы и подставки, а также диэлектрические дорожки и коврики.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IX. Требования охраны труда при осуществлении</w:t>
      </w:r>
    </w:p>
    <w:p w:rsidR="00D05ECA" w:rsidRDefault="00DF4DA4">
      <w:pPr>
        <w:pStyle w:val="ConsPlusTitle0"/>
        <w:jc w:val="center"/>
      </w:pPr>
      <w:r>
        <w:t>производственных процессов, связанных с применением ртути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235. Ор</w:t>
      </w:r>
      <w:r>
        <w:t xml:space="preserve">ганизация производственных процессов, связанных с применением ртути, должна </w:t>
      </w:r>
      <w:r>
        <w:lastRenderedPageBreak/>
        <w:t>исключать возможность непосредственного контакта работников с ртутью, уменьшать возможность образования источников вторичного загрязнения ртутью воздуха рабочей зоны.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236. Работы, </w:t>
      </w:r>
      <w:r>
        <w:t>связанные с использованием ртути (электролиз с использованием ртути в качестве катода, амальгамация, производство ртутьсодержащих соединений, производство люминесцентных ламп, заполнение ртутью приборов), должны производиться в отдельных помещениях, оборуд</w:t>
      </w:r>
      <w:r>
        <w:t>ованных приточно-вытяжной вентиляцией с использованием средств индивидуальной защиты органов дыхания.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237. В лабораториях работы с открытой ртутью следует проводить только в хлорвиниловых или тонких резиновых перчатках над поддоном внутри вытяжных шкафов п</w:t>
      </w:r>
      <w:r>
        <w:t>ри работающей вытяжной вентиляции с применением средств индивидуальной защиты органов дыхания.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После окончания работ перчатки перед снятием их с рук необходимо вымыть теплым мыльным раствором.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238. При работе с ртутью необходимо пользоваться толстостенной </w:t>
      </w:r>
      <w:r>
        <w:t>химической посудой или посудой из небьющегося стекла.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239. Заполнение ртутью сосудов необходимо производить через воронку с оттянутым капилляром и лить ртуть по стенкам сосуда.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240. При попадании ртути на раскаленную спираль или нагретые поверхности основа</w:t>
      </w:r>
      <w:r>
        <w:t xml:space="preserve">ния печи необходимо, не выключая вытяжную вентиляцию, отключить печь от сети, демонтировать установку и после охлаждения печи и нагретых поверхностей провести их </w:t>
      </w:r>
      <w:proofErr w:type="spellStart"/>
      <w:r>
        <w:t>демеркуризацию</w:t>
      </w:r>
      <w:proofErr w:type="spellEnd"/>
      <w:r>
        <w:t xml:space="preserve"> (удаление ртути и ее соединений физико-химическими или механическими способами)</w:t>
      </w:r>
      <w:r>
        <w:t xml:space="preserve"> в соответствии с требованиями, установленными соответствующими нормативными правовыми актами.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241. Отработанные растворы, содержащие примеси ртути, следует сливать путем предварительного осаждения ртути в фарфоровой чашке большой емкости во избежание попа</w:t>
      </w:r>
      <w:r>
        <w:t>дания капель ртути в канализационную сеть.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242. При хранении в вытяжном шкафу запасов ртути или приборов, имеющих открытые поверхности ртути, вентиляция вытяжного шкафа должна включаться за 15 - 20 минут до начала работы.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работе с открытой ртутью венти</w:t>
      </w:r>
      <w:r>
        <w:t>ляция вытяжного шкафа не должна выключаться в течение 30 минут после окончания работы.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243. Нагревание ртути необходимо производить в специальных печах с вертикальным расположением нагревательных поверхностей, установленных внутри вытяжного шкафа, при вклю</w:t>
      </w:r>
      <w:r>
        <w:t>ченной вытяжной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244. Для отпуска ртути должны быть предусмотрены специальные баллоны с кранами в нижней части. Вентиль крана должен иметь предохранитель от случайного открывания.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245. Выдачу ртути со склада следует производить в количестве, не </w:t>
      </w:r>
      <w:r>
        <w:t>превышающем суточную потребность. Отпуск ртути должен производиться либо баллонами, либо в специально предназначенной для этой цели посуде.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Освобожденные от ртути баллоны должны быть незамедлительно подвергнуты </w:t>
      </w:r>
      <w:proofErr w:type="spellStart"/>
      <w:r>
        <w:t>демеркуризации</w:t>
      </w:r>
      <w:proofErr w:type="spellEnd"/>
      <w:r>
        <w:t>, возвращены на склад и размеще</w:t>
      </w:r>
      <w:r>
        <w:t>ны в специальном помещении склада.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 xml:space="preserve">246. </w:t>
      </w:r>
      <w:proofErr w:type="gramStart"/>
      <w:r>
        <w:t>Для организаций, характеризующихся сезонностью (цикличностью) работы (</w:t>
      </w:r>
      <w:proofErr w:type="spellStart"/>
      <w:r>
        <w:t>шлихтообогатительные</w:t>
      </w:r>
      <w:proofErr w:type="spellEnd"/>
      <w:r>
        <w:t xml:space="preserve"> фабрики, установки, драги), мероприятия по заключительной </w:t>
      </w:r>
      <w:proofErr w:type="spellStart"/>
      <w:r>
        <w:t>демеркуризации</w:t>
      </w:r>
      <w:proofErr w:type="spellEnd"/>
      <w:r>
        <w:t xml:space="preserve"> проводятся в обязательном порядке после окончания се</w:t>
      </w:r>
      <w:r>
        <w:t>зона (цикла) работы.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>247. При попадании на пол цехов промышленных предприятий ртути необходимо произвести ее механический сбор и после этого немедленно смыть ее струей воды под давлением 1,5 - 2 атм. по направлению к ближайшему желобу.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248. При разливе ртути в лаборатории необходимо немедленно ее собрать. Во избежание втирания ртути в пол и распространения ее по всему помещению собирание капель ртути начинают с периферии загрязненного участка и проводят по направлению к центру.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249. Разл</w:t>
      </w:r>
      <w:r>
        <w:t xml:space="preserve">итую </w:t>
      </w:r>
      <w:proofErr w:type="gramStart"/>
      <w:r>
        <w:t>капельно-жидкую</w:t>
      </w:r>
      <w:proofErr w:type="gramEnd"/>
      <w:r>
        <w:t xml:space="preserve"> ртуть в начале следует собрать железными эмалированными совками, а затем перенести в приемник из небьющегося стекла или толстостенной стеклянной посуды, предварительно заполненный подкисленным раствором перманганата калия.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250. Отдельн</w:t>
      </w:r>
      <w:r>
        <w:t>ые капли ртути следует собирать при помощи: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а) пасты, представляющей собой смесь пиролюзита и 5-процентного раствора соляной кислоты в отношении 1:2. Паста накладывается толстым слоем на обрабатываемую поверхность и через 20 - 30 минут снимается вместе с п</w:t>
      </w:r>
      <w:r>
        <w:t>рилипшими капельками ртути эмалированной металлической пластинкой. Капли стряхивают в приемник для ртути, заполненный раствором перманганата калия. После удаления пасты пол необходимо вымыть с использованием мыльно-содового раствора или синтетических повер</w:t>
      </w:r>
      <w:r>
        <w:t>хностно-активных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б) эмульсии-пасты из глины (аналогичным образом);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в) амальгамированных пластинок или кисточек из белой жести;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г) водоструйного насоса или любого другого прибора, в том числе резиновой груши засасывания. При собирании ртути этим сп</w:t>
      </w:r>
      <w:r>
        <w:t>особом для предупреждения загрязнения ею шлангов, аппаратов и канализации, между свободным концом шланга и засасывающим аппаратом следует вводить "ловушку", заполненную раствором перманганата калия.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251. После собирания ртути одним из вышеперечисленных спо</w:t>
      </w:r>
      <w:r>
        <w:t>собов загрязненное место необходимо залить 0,2-процентным подкисленным раствором перманганата калия или 20-процентным раствором хлорного железа.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252. В помещениях организаций по производству и применению ртути один раз в две недели проводится </w:t>
      </w:r>
      <w:proofErr w:type="spellStart"/>
      <w:r>
        <w:t>гидросмыв</w:t>
      </w:r>
      <w:proofErr w:type="spellEnd"/>
      <w:r>
        <w:t xml:space="preserve"> пот</w:t>
      </w:r>
      <w:r>
        <w:t xml:space="preserve">олков, стен, технологического оборудования, трубопроводов с предварительным освобождением поверхностей от пыли с помощью линий </w:t>
      </w:r>
      <w:proofErr w:type="spellStart"/>
      <w:r>
        <w:t>пневмоуборки</w:t>
      </w:r>
      <w:proofErr w:type="spellEnd"/>
      <w:r>
        <w:t xml:space="preserve"> или передвижных промышленных пылесосов. При отсутствии по условиям технологии загрязнения пылью, содержащей примеси </w:t>
      </w:r>
      <w:r>
        <w:t xml:space="preserve">ртути, </w:t>
      </w:r>
      <w:proofErr w:type="spellStart"/>
      <w:r>
        <w:t>гидросмыв</w:t>
      </w:r>
      <w:proofErr w:type="spellEnd"/>
      <w:r>
        <w:t xml:space="preserve"> может проводиться один раз в месяц. </w:t>
      </w:r>
      <w:proofErr w:type="spellStart"/>
      <w:r>
        <w:t>Гидросмыв</w:t>
      </w:r>
      <w:proofErr w:type="spellEnd"/>
      <w:r>
        <w:t xml:space="preserve"> полов проводится </w:t>
      </w:r>
      <w:proofErr w:type="spellStart"/>
      <w:r>
        <w:t>ежесменно</w:t>
      </w:r>
      <w:proofErr w:type="spellEnd"/>
      <w:r>
        <w:t>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253. Уборка загрязненных ртутью помещений проводится с использованием отдельных щеток, тряпок и ведер, которые запрещено использовать в других помещениях. После окон</w:t>
      </w:r>
      <w:r>
        <w:t xml:space="preserve">чания уборки и обработки уборочного инвентаря растворами </w:t>
      </w:r>
      <w:proofErr w:type="spellStart"/>
      <w:r>
        <w:t>демеркуризаторов</w:t>
      </w:r>
      <w:proofErr w:type="spellEnd"/>
      <w:r>
        <w:t xml:space="preserve"> он хранится в плотно закрывающемся металлическом ящике, оборудованном местным отсосом и, для отличия, окрашенном в яркий предостерегающий цвет. Ящик, в котором хранится уборочный инв</w:t>
      </w:r>
      <w:r>
        <w:t>ентарь, может находиться в отдельной комнате блока бытовых помещений или располагаться на грязной половине блока.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X. Требования охраны труда</w:t>
      </w:r>
    </w:p>
    <w:p w:rsidR="00D05ECA" w:rsidRDefault="00DF4DA4">
      <w:pPr>
        <w:pStyle w:val="ConsPlusTitle0"/>
        <w:jc w:val="center"/>
      </w:pPr>
      <w:r>
        <w:lastRenderedPageBreak/>
        <w:t>при осуществлении производственных процессов, связанных</w:t>
      </w:r>
    </w:p>
    <w:p w:rsidR="00D05ECA" w:rsidRDefault="00DF4DA4">
      <w:pPr>
        <w:pStyle w:val="ConsPlusTitle0"/>
        <w:jc w:val="center"/>
      </w:pPr>
      <w:r>
        <w:t>с переработкой пластмасс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254. При осуществлении производственных процессов получения изделий из пластмасс литьем, спеканием, прессованием, вальцеванием, каландрованием технологическое оборудование следует группировать по видам производств.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255. Загрузка бункеров, дозирующих устрой</w:t>
      </w:r>
      <w:r>
        <w:t xml:space="preserve">ств и </w:t>
      </w:r>
      <w:proofErr w:type="spellStart"/>
      <w:r>
        <w:t>таблетмашин</w:t>
      </w:r>
      <w:proofErr w:type="spellEnd"/>
      <w:r>
        <w:t xml:space="preserve"> должна осуществляться механическим способом из технологических контейнеров и </w:t>
      </w:r>
      <w:proofErr w:type="spellStart"/>
      <w:r>
        <w:t>растарочных</w:t>
      </w:r>
      <w:proofErr w:type="spellEnd"/>
      <w:r>
        <w:t xml:space="preserve"> устройств.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256. Сушка и предварительный нагрев пластических материалов должны производиться в технологическом оборудовании, исключающем загрязнение в</w:t>
      </w:r>
      <w:r>
        <w:t>оздуха рабочей зоны вредными веществами.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257. Сушка порошковых полимерных материалов для удаления остаточных количе</w:t>
      </w:r>
      <w:proofErr w:type="gramStart"/>
      <w:r>
        <w:t>ств вл</w:t>
      </w:r>
      <w:proofErr w:type="gramEnd"/>
      <w:r>
        <w:t>аги должна осуществляться в закрытых аппаратах под разрежением.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258. Загрузка </w:t>
      </w:r>
      <w:proofErr w:type="gramStart"/>
      <w:r>
        <w:t>пресс-порошка</w:t>
      </w:r>
      <w:proofErr w:type="gramEnd"/>
      <w:r>
        <w:t xml:space="preserve"> в бункеры пресс-автоматов, реактопласт-авто</w:t>
      </w:r>
      <w:r>
        <w:t xml:space="preserve">матов, роторных линий и </w:t>
      </w:r>
      <w:proofErr w:type="spellStart"/>
      <w:r>
        <w:t>таблетмашин</w:t>
      </w:r>
      <w:proofErr w:type="spellEnd"/>
      <w:r>
        <w:t xml:space="preserve"> должна быть механизирована.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Технологическое оборудование должно исключать пылевыделение.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259. При выгрузке горячих изделий из пластмасс из технологического оборудования должен быть исключен непосредственный контакт работ</w:t>
      </w:r>
      <w:r>
        <w:t>ников с этими изделиями. Остывание изделий необходимо осуществлять в предусмотренных для этих целей укрытиях или специальных помещениях, оборудованных вытяжной вентиляцией.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260. Выгрузка изделий из пластмасс из печей должна производиться после остывания их</w:t>
      </w:r>
      <w:r>
        <w:t xml:space="preserve"> в печах до температуры, не превышающей 40 °C, при работающей местной вентиляции.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Допускается выгрузка изделий из пластмасс из печей при температуре, не превышающей 150 °C, в специальные контейнеры, размещенные под аспирационными устройствами, до полного о</w:t>
      </w:r>
      <w:r>
        <w:t>стывания изделий.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261. При обработке изделий из пластмасс в камерах машин (при нагреве, промывке, отделке изделий) пребывание работников внутри камер запрещается.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262. При изготовлении и использовании свинцовых форм должны соблюдаться меры безопасности, предупреждающие загрязнение свинцом воздуха рабочей зоны и кожных покровов работников.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263. Загрузка гранулированного, измельченного или сыпучего полимера в количест</w:t>
      </w:r>
      <w:r>
        <w:t>ве более 10 кг/час в бункеры технологического оборудования должна быть механизирована и осуществляться пневматическими или шнековыми устройствами.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264. Места возможных выбросов расплавленного материала пластмасс (зона сопла </w:t>
      </w:r>
      <w:proofErr w:type="spellStart"/>
      <w:r>
        <w:t>термопластавтомата</w:t>
      </w:r>
      <w:proofErr w:type="spellEnd"/>
      <w:r>
        <w:t>, головка экст</w:t>
      </w:r>
      <w:r>
        <w:t>рудера) должны быть оборудованы защитными экранами.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265. При освобождении </w:t>
      </w:r>
      <w:proofErr w:type="spellStart"/>
      <w:r>
        <w:t>термопластавтомата</w:t>
      </w:r>
      <w:proofErr w:type="spellEnd"/>
      <w:r>
        <w:t xml:space="preserve"> или экструдера от горячего полимерного материала (при аварии, выходе брака, остановке машины) сброс материала должен осуществляться в специально предназначенную дл</w:t>
      </w:r>
      <w:r>
        <w:t>я этого передвижную емкость с крышкой, удаляемую из производственного помещения в специально отведенное место.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266. Подготовку рабочих растворов клеев следует производить в закрытых аппаратах </w:t>
      </w:r>
      <w:r>
        <w:lastRenderedPageBreak/>
        <w:t>(смесителях, реакторах).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267. Нанесение клеев и растворителей на</w:t>
      </w:r>
      <w:r>
        <w:t xml:space="preserve"> поверхности склеиваемых деталей из пластмассы следует производить в </w:t>
      </w:r>
      <w:proofErr w:type="spellStart"/>
      <w:r>
        <w:t>аспирируемых</w:t>
      </w:r>
      <w:proofErr w:type="spellEnd"/>
      <w:r>
        <w:t xml:space="preserve"> укрытиях с помощью кистей, пипеток, шприцев и других приспособлений.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XI. Требования охраны труда при осуществлении</w:t>
      </w:r>
    </w:p>
    <w:p w:rsidR="00D05ECA" w:rsidRDefault="00DF4DA4">
      <w:pPr>
        <w:pStyle w:val="ConsPlusTitle0"/>
        <w:jc w:val="center"/>
      </w:pPr>
      <w:r>
        <w:t>производственных процессов, связанных с использованием</w:t>
      </w:r>
    </w:p>
    <w:p w:rsidR="00D05ECA" w:rsidRDefault="00DF4DA4">
      <w:pPr>
        <w:pStyle w:val="ConsPlusTitle0"/>
        <w:jc w:val="center"/>
      </w:pPr>
      <w:r>
        <w:t>эпо</w:t>
      </w:r>
      <w:r>
        <w:t>ксидных смол и материалов на их основе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 xml:space="preserve">268. Составные части компаундов на основе эпоксидных смол, приготовляемых непосредственно перед применением в производственном процессе, должны доставляться на рабочие места заранее </w:t>
      </w:r>
      <w:proofErr w:type="gramStart"/>
      <w:r>
        <w:t>расфасованными</w:t>
      </w:r>
      <w:proofErr w:type="gramEnd"/>
      <w:r>
        <w:t xml:space="preserve"> в упаковки одноразо</w:t>
      </w:r>
      <w:r>
        <w:t>вого использования.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Освобожденные от содержимого упаковки одноразового использования должны помещаться в плотно закрывающуюся емкость и в конце смены доставляться к месту уничтожения отходов.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269. Дробление твердых эпоксидных смол, отвердителей и минеральн</w:t>
      </w:r>
      <w:r>
        <w:t>ых наполнителей, используемых при изготовлении порошковых эпоксидных композиций, должно осуществляться в закрытых размольных аппаратах, исключающих поступление пыли в воздух рабочей зоны в процессе дробления и при выгрузке порошковых эпоксидных композиций.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270. Приготовление материалов на основе эпоксидных смол (компаундов, клеев, связующих) должно осуществляться с использованием лабораторного оборудования и инвентаря в вытяжных шкафах или на рабочих местах, оборудованных местной вытяжной вентиляцией, а опе</w:t>
      </w:r>
      <w:r>
        <w:t xml:space="preserve">рации по нанесению и выравниванию эпоксидного покрытия - с использованием </w:t>
      </w:r>
      <w:proofErr w:type="gramStart"/>
      <w:r>
        <w:t>СИЗ</w:t>
      </w:r>
      <w:proofErr w:type="gramEnd"/>
      <w:r>
        <w:t xml:space="preserve"> органов дыхания и кожи рук работников.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271. </w:t>
      </w:r>
      <w:proofErr w:type="gramStart"/>
      <w:r>
        <w:t>Для нанесения эпоксидных смол на изделия и заливки компаундов необходимо пользоваться специальным инструментом (кистями, шпателями, ло</w:t>
      </w:r>
      <w:r>
        <w:t>патками), ручки которого снабжены защитными экранами.</w:t>
      </w:r>
      <w:proofErr w:type="gramEnd"/>
    </w:p>
    <w:p w:rsidR="00D05ECA" w:rsidRDefault="00DF4DA4">
      <w:pPr>
        <w:pStyle w:val="ConsPlusNormal0"/>
        <w:spacing w:before="240"/>
        <w:ind w:firstLine="540"/>
        <w:jc w:val="both"/>
      </w:pPr>
      <w:r>
        <w:t>272. При изготовлении малогабаритных деталей нанесение эпоксидного клея или заливку компаунда следует производить на рабочих столах, оборудованных местной вытяжной вентиляцией. Рабочие столы должны быть</w:t>
      </w:r>
      <w:r>
        <w:t xml:space="preserve"> покрыты прочной белой бумагой.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273. Обработка мелких деталей эпоксидными смолами или заливка компаундами на их основе допускается на специальных металлических подносах, покрытых бумагой, легко удаляемой в случае загрязнения.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274. Для сбора загрязненной эп</w:t>
      </w:r>
      <w:r>
        <w:t>оксидной смолой бумаги и обтирочного материала в помещении должны быть установлены металлические емкости с крышками. В конце рабочего дня емкости должны очищаться.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275. При механической обработке крупных изделий на основе эпоксидных смол следует использова</w:t>
      </w:r>
      <w:r>
        <w:t>ть передвижную вентиляционную установку с поворотным приемным устройством.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276. Окраска изделий методом ручного распыления с применением эпоксидных лакокрасочных материалов допускается только в вентилируемых камерах при применении работниками соответствующ</w:t>
      </w:r>
      <w:r>
        <w:t xml:space="preserve">их </w:t>
      </w:r>
      <w:proofErr w:type="gramStart"/>
      <w:r>
        <w:t>СИЗ</w:t>
      </w:r>
      <w:proofErr w:type="gramEnd"/>
      <w:r>
        <w:t>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277. Отходы эпоксидных лакокрасочных материалов необходимо собирать в специальную закрытую емкость и выносить из производственного помещения в отведенное место для утилизации.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Сливать отходы эпоксидных лакокрасочных материалов в канализацию запреща</w:t>
      </w:r>
      <w:r>
        <w:t>ется.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278. Ванны с клеем или связующим (при использовании </w:t>
      </w:r>
      <w:proofErr w:type="spellStart"/>
      <w:r>
        <w:t>клеенамазывающей</w:t>
      </w:r>
      <w:proofErr w:type="spellEnd"/>
      <w:r>
        <w:t xml:space="preserve"> вальцовой установки для нанесения эпоксидного клея на декоративные покрытия или связующего на стеклоткань) должны быть оборудованы местной вытяжной вентиляцией в виде двусторонних б</w:t>
      </w:r>
      <w:r>
        <w:t>ортовых отсосов.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279. Напыление составов на основе эпоксидных смол на изделия следует производить в специальных камерах с расположением рабочего места вне камеры.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280. При отпуске со склада эпоксидных лакокрасочных материалов розлив их в рабочую посуду необходимо производить на поддоне с бортиком.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Перелив лакокрасочных материалов и растворителей из бидонов в емкости для приготовления лакокрасочных материалов объемом</w:t>
      </w:r>
      <w:r>
        <w:t xml:space="preserve"> свыше 10 л должен быть механизирован. При этом должны выполняться мероприятия, исключающие образование статического электричества.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281. Места розлива эпоксидных лакокрасочных материалов, жидких эпоксидных смол и материалов на их основе, а также места для </w:t>
      </w:r>
      <w:r>
        <w:t>вскрытия тары с твердой (порошкообразной) смолой должны быть оборудованы местным вытяжным устройством.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розливе эпоксидных смол должно быть исключено попадание в тару влаги.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282. При попадании эпоксидной смолы на кожу тела необходимо: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удалить эпоксид</w:t>
      </w:r>
      <w:r>
        <w:t>ную смолу мягкими бумажными салфетками;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обмыть кожу горячей водой с мылом и щетками, промокнуть, высушить;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смазать кожу мазью на основе ланолина, вазелина или касторового масла.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В случае значительного загрязнения рук эпоксидной смолой разрешается исп</w:t>
      </w:r>
      <w:r>
        <w:t xml:space="preserve">ользовать для их очистки </w:t>
      </w:r>
      <w:proofErr w:type="spellStart"/>
      <w:r>
        <w:t>этилцеллозольв</w:t>
      </w:r>
      <w:proofErr w:type="spellEnd"/>
      <w:r>
        <w:t xml:space="preserve"> или минимальное количество ацетона.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Запрещается использовать для очистки рук бензол, толуол, четыреххлористый углерод и другие высокотоксичные растворители.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283. При попадании отвердителей (аминов, ангидридов кислот)</w:t>
      </w:r>
      <w:r>
        <w:t xml:space="preserve"> на кожу тела или в глаза необходимо промыть их водой.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XII. Требования охраны труда при осуществлении</w:t>
      </w:r>
    </w:p>
    <w:p w:rsidR="00D05ECA" w:rsidRDefault="00DF4DA4">
      <w:pPr>
        <w:pStyle w:val="ConsPlusTitle0"/>
        <w:jc w:val="center"/>
      </w:pPr>
      <w:r>
        <w:t>производственных процессов, связанных с использованием</w:t>
      </w:r>
    </w:p>
    <w:p w:rsidR="00D05ECA" w:rsidRDefault="00DF4DA4">
      <w:pPr>
        <w:pStyle w:val="ConsPlusTitle0"/>
        <w:jc w:val="center"/>
      </w:pPr>
      <w:r>
        <w:t>канцерогенных веществ или веществ, вызывающих</w:t>
      </w:r>
    </w:p>
    <w:p w:rsidR="00D05ECA" w:rsidRDefault="00DF4DA4">
      <w:pPr>
        <w:pStyle w:val="ConsPlusTitle0"/>
        <w:jc w:val="center"/>
      </w:pPr>
      <w:r>
        <w:t>мутацию (мутагенов)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284. При использовании канцерогенных веществ или мутагенов работодатель обязан осуществить следующие мероприятия: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ограничить количество канцерогенных веществ или мутагенов на рабочих местах;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ограничить число работников, которые подвергаются или могут</w:t>
      </w:r>
      <w:r>
        <w:t xml:space="preserve"> подвергнуться воздействию канцерогенных веществ или мутагенов;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3) обеспечить надлежащее осуществление производственных процессов и инженерных мер </w:t>
      </w:r>
      <w:r>
        <w:lastRenderedPageBreak/>
        <w:t>контроля для исключения проникновения канцерогенных веществ или мутагенов на рабочие места либо минимизации т</w:t>
      </w:r>
      <w:r>
        <w:t>акого проникновения и для раннего обнаружения их ненормированного воздействия при чрезвычайном происшествии или аварии;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4) обеспечить эффективную и бесперебойную работу систем </w:t>
      </w:r>
      <w:proofErr w:type="spellStart"/>
      <w:r>
        <w:t>общеобменной</w:t>
      </w:r>
      <w:proofErr w:type="spellEnd"/>
      <w:r>
        <w:t xml:space="preserve"> приточно-вытяжной и местной вытяжной вентиляции;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обеспечить рабо</w:t>
      </w:r>
      <w:r>
        <w:t>тников и рабочие места соответствующими средствами индивидуальной и коллективной защиты;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регулярно очищать полы, стены производственных помещений, поверхность технологического оборудования, обеспечить соблюдение работниками мер личной гигиены;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обеспечить надлежащее хранение защитного оборудования, его проверку перед каждым использованием и очистку после каждого использования;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ограничить опасные зоны размещением соответствующих знаков безопасности на тех участках, на которых работники подве</w:t>
      </w:r>
      <w:r>
        <w:t>ргаются или могут подвергнуться воздействию канцерогенных веществ или мутагенов;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9) обеспечить разработку и осуществление мероприятий по безопасной транспортировке, безопасному хранению, безопасной обработке и сбору канцерогенных веществ или мутагенов, а т</w:t>
      </w:r>
      <w:r>
        <w:t>акже по безопасной утилизации производственных отходов с использованием герметичных и надлежаще маркированных контейнеров.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XIII. Требования охраны труда</w:t>
      </w:r>
    </w:p>
    <w:p w:rsidR="00D05ECA" w:rsidRDefault="00DF4DA4">
      <w:pPr>
        <w:pStyle w:val="ConsPlusTitle0"/>
        <w:jc w:val="center"/>
      </w:pPr>
      <w:r>
        <w:t>при осуществлении производственных процессов, связанных</w:t>
      </w:r>
    </w:p>
    <w:p w:rsidR="00D05ECA" w:rsidRDefault="00DF4DA4">
      <w:pPr>
        <w:pStyle w:val="ConsPlusTitle0"/>
        <w:jc w:val="center"/>
      </w:pPr>
      <w:r>
        <w:t>с использованием бензола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285. Работы, связанн</w:t>
      </w:r>
      <w:r>
        <w:t xml:space="preserve">ые с использованием бензола или продуктов, содержащих бензол, необходимо выполнять в </w:t>
      </w:r>
      <w:proofErr w:type="spellStart"/>
      <w:r>
        <w:t>аспирируемых</w:t>
      </w:r>
      <w:proofErr w:type="spellEnd"/>
      <w:r>
        <w:t xml:space="preserve"> герметизированных устройствах.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При невозможности по условиям производственного </w:t>
      </w:r>
      <w:proofErr w:type="gramStart"/>
      <w:r>
        <w:t>процесса применения герметизированных устройств места производства работ</w:t>
      </w:r>
      <w:proofErr w:type="gramEnd"/>
      <w:r>
        <w:t xml:space="preserve"> должны</w:t>
      </w:r>
      <w:r>
        <w:t xml:space="preserve"> быть оборудованы техническими средствами, обеспечивающими эффективное удаление паров бензола.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286. Работники, которые могут подвергаться воздействию паров бензола, содержащихся в воздухе рабочих помещений в количестве, превышающем ПДК, должны применять со</w:t>
      </w:r>
      <w:r>
        <w:t xml:space="preserve">ответствующие </w:t>
      </w:r>
      <w:proofErr w:type="gramStart"/>
      <w:r>
        <w:t>СИЗ</w:t>
      </w:r>
      <w:proofErr w:type="gramEnd"/>
      <w:r>
        <w:t>. Продолжительность пребывания под воздействием паров бензола должна быть ограничена.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287. Бензол или продукты, содержащие бензол, должны вноситься в производственное помещение в исправной таре, исключающей случайную утечку жидкости или па</w:t>
      </w:r>
      <w:r>
        <w:t>ров бензола.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На таре должны быть нанесены четко различимые надпись "БЕНЗОЛ" и соответствующие знаки безопасности, а также указано процентное содержание бензола в продуктах.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288.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использовать бензол или продукты, содержащие бензол, в качеств</w:t>
      </w:r>
      <w:r>
        <w:t>е растворителей или разбавителей, за исключением операций, выполняемых в герметизированных устройствах;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использовать бензол или продукты, содержащие бензол, для мытья рук или чистки одежды.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XIV. Требования охраны труда при осуществлении</w:t>
      </w:r>
    </w:p>
    <w:p w:rsidR="00D05ECA" w:rsidRDefault="00DF4DA4">
      <w:pPr>
        <w:pStyle w:val="ConsPlusTitle0"/>
        <w:jc w:val="center"/>
      </w:pPr>
      <w:r>
        <w:t>производственны</w:t>
      </w:r>
      <w:r>
        <w:t>х процессов, связанных с использованием</w:t>
      </w:r>
    </w:p>
    <w:p w:rsidR="00D05ECA" w:rsidRDefault="00DF4DA4">
      <w:pPr>
        <w:pStyle w:val="ConsPlusTitle0"/>
        <w:jc w:val="center"/>
      </w:pPr>
      <w:r>
        <w:t>жидкого азота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289. Перед началом использования жидкого азота необходимо провести визуальный осмотр используемого в работе сосуда с жидким азотом и убедиться, что: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не истек срок службы сосуда, установленный органи</w:t>
      </w:r>
      <w:r>
        <w:t>зацией-изготовителем;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не истек срок технического освидетельствования сосуда, установленный организацией-изготовителем;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корпус сосуда не имеет повреждений (вмятин, глубоких царапин, трещин, сколов);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имеется и не повреждена крышка на горловине сосуда, предусмотренная его конструкцией;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на поверхности корпуса сосуда не имеется инея или "снеговой шубы".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290. При эксплуатации сосудов с жидким азотом, работающих под избыточным давлением, дополнительно</w:t>
      </w:r>
      <w:r>
        <w:t xml:space="preserve"> необходимо проверить исправность манометров и предохранительных клапанов для сброса высокого давления и убедиться, что они не имеют повреждений и у них не истек срок поверки.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291. При использовании жидкого азота должны применяться соответствующие </w:t>
      </w:r>
      <w:proofErr w:type="gramStart"/>
      <w:r>
        <w:t>СИЗ</w:t>
      </w:r>
      <w:proofErr w:type="gramEnd"/>
      <w:r>
        <w:t>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292</w:t>
      </w:r>
      <w:r>
        <w:t>. Переносить сосуды с жидким азотом следует вдвоем и только за ручки, предусмотренные конструкцией сосуда.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293. Сосуд с жидким азотом на месте применения должен быть установлен в вертикальное положение так, чтобы исключалось его падение и повреждение. При </w:t>
      </w:r>
      <w:r>
        <w:t>этом сосуд должен быть размещен на расстоянии не менее 1 м от приборов отопления и защищен от воздействия прямых солнечных лучей.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294. Снимать крышку с горловины сосуда с жидким азотом следует только перед началом работы.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В перерывах в работе и по окончани</w:t>
      </w:r>
      <w:r>
        <w:t>и работы сосуд должен закрываться предназначенной для него (штатной) крышкой.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295. При использовании сосуда с жидким азотом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снимать крышку с горловины сосуда ударами молотка, зубила или другого инструмента;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отогревать открытым огнем крыш</w:t>
      </w:r>
      <w:r>
        <w:t>ку сосуда в случае ее примерзания к сосуду.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Если крышка не снимается с горловины сосуда, сосуд должен быть заменен.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296. Перед наполнением сосуда жидким азотом необходимо проверить его внутреннюю поверхность, которая должна быть чистой и сухой.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297. При на</w:t>
      </w:r>
      <w:r>
        <w:t xml:space="preserve">полнении сосуда жидким азотом не допускается выпускать из рук </w:t>
      </w:r>
      <w:proofErr w:type="spellStart"/>
      <w:r>
        <w:t>металлорукав</w:t>
      </w:r>
      <w:proofErr w:type="spellEnd"/>
      <w:r>
        <w:t xml:space="preserve"> резервуара (цистерны), с помощью которого производится наполнение сосуда.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298. Запрещается заглядывать в горловину сосуда для определения уровня жидкого азота.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299. Наполнение сосуд</w:t>
      </w:r>
      <w:r>
        <w:t>а считается законченным при появлении из горловины сосуда первых брызг жидкого азота.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300. Заполнять рабочую емкость жидким азотом допускается в таком объеме, при котором жидкий азот не сможет выплеснуться из рабочей емкости при погружении в нее изделий (м</w:t>
      </w:r>
      <w:r>
        <w:t>атериалов).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301. Изделия (материалы), погружаемые в жидкий азот, должны быть предварительно очищены от загрязнений, обезжирены и высушены.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302. Для погружения штучных изделий (материалов) в рабочую емкость с жидким азотом и извлечения их из нее следует при</w:t>
      </w:r>
      <w:r>
        <w:t>менять металлические приспособления (пинцет, щипцы).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303. Во избежание разбрызгивания жидкого азота изделия (материалы) или контейнер (кассету) с ними опускать в рабочую емкость с жидким азотом и извлекать из нее необходимо медленно.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304. Если жидкий азот </w:t>
      </w:r>
      <w:r>
        <w:t xml:space="preserve">из сосуда подается в технологическое оборудование с помощью специально предназначенного </w:t>
      </w:r>
      <w:proofErr w:type="spellStart"/>
      <w:r>
        <w:t>металлорукава</w:t>
      </w:r>
      <w:proofErr w:type="spellEnd"/>
      <w:r>
        <w:t xml:space="preserve">, то в процессе работы следует следить за герметичностью (исправностью) </w:t>
      </w:r>
      <w:proofErr w:type="spellStart"/>
      <w:r>
        <w:t>металлорукава</w:t>
      </w:r>
      <w:proofErr w:type="spellEnd"/>
      <w:r>
        <w:t>, а при утечке жидкого азота - прекратить его подачу в оборудование.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305. В процессе работы необходимо исключить попадание в сосуд с жидким азотом посторонних материалов и предметов.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306. При появлении на поверхности верхней части корпуса сосуда с жидким азотом инея или "снеговой шубы", слой которого нарастает по мере испар</w:t>
      </w:r>
      <w:r>
        <w:t>ения жидкого азота, следует удалить из сосуда жидкий азот и поставить сосуд на трое суток на отогрев в помещение с ограниченным доступом посещения.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307. Если при эксплуатации сосуда с жидким азотом, работающего под избыточным давлением, давление в сосуде п</w:t>
      </w:r>
      <w:r>
        <w:t>однялось выше разрешенного, следует принудительно сбросить давление до допустимых величин путем открытия предохранительного клапана, предусмотренного конструкцией сосуда.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308. При использовании жидкого азота запрещается: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1) допускать контакт жидкого азота </w:t>
      </w:r>
      <w:r>
        <w:t>со смазочными материалами, органическими растворителями и другими взрывопожароопасными веществами и материалами;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переносить сосуды с жидким азотом на руках, плечах и спине, кантовать и переваливать, волочить, бросать, толкать, ударять по сосудам, пользо</w:t>
      </w:r>
      <w:r>
        <w:t>ваться при перемещении сосудов ломами;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браться для переноски сосудов за их горловины;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устанавливать сосуды горизонтально;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перемещать сосуды без надетой крышки, входящей в конструкцию сосуда;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закупоривать сосуды крышками (пробками), не входящими в конструкцию сосуда;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прикасаться открытыми частями тела к жидкому азоту, а также к изделиям, материалам и частям оборудования, охлажденным жидким азотом;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 xml:space="preserve">8) использовать сосуды с жидким азотом в </w:t>
      </w:r>
      <w:r>
        <w:t>качестве тары для других химических веществ;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9) применять открытый огонь.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309. При разлитии жидкого азота следует немедленно покинуть помещение, приняв меры к его естественному проветриванию. Помещение подлежит проветриванию до полного испарения разлитого </w:t>
      </w:r>
      <w:r>
        <w:t>жидкого азота.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XV. Требования охраны труда при транспортировании</w:t>
      </w:r>
    </w:p>
    <w:p w:rsidR="00D05ECA" w:rsidRDefault="00DF4DA4">
      <w:pPr>
        <w:pStyle w:val="ConsPlusTitle0"/>
        <w:jc w:val="center"/>
      </w:pPr>
      <w:r>
        <w:t>(</w:t>
      </w:r>
      <w:proofErr w:type="gramStart"/>
      <w:r>
        <w:t>перемещении</w:t>
      </w:r>
      <w:proofErr w:type="gramEnd"/>
      <w:r>
        <w:t>) химических веществ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310. При транспортировании (перемещении) химических веществ должны быть обеспечены безопасные условия труда, учитывающие: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свойства и количество химически</w:t>
      </w:r>
      <w:r>
        <w:t>х веществ, подлежащих транспортированию (перемещению);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вид, целостность, защиту упаковки и контейнеров, используемых для транспортирования (перемещения), включая трубопроводы;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3) технические характеристики транспортных средств, используемых для транспор</w:t>
      </w:r>
      <w:r>
        <w:t>тирования (перемещения);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маршруты движения;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уровень подготовки и квалификации транспортных работников;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6) требования к оформлению этикеток;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условия погрузки и разгрузки;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порядок действий работников в случае утечек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311. Трубо</w:t>
      </w:r>
      <w:r>
        <w:t>проводы для транспортирования химических веществ должны прокладываться по эстакадам так, чтобы при этом обеспечивалась защита работников: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от падающих предметов;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от воздействия коррозионно-активных и горючих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312. При транспортировании отходов</w:t>
      </w:r>
      <w:r>
        <w:t xml:space="preserve"> химических веще</w:t>
      </w:r>
      <w:proofErr w:type="gramStart"/>
      <w:r>
        <w:t>ств в пр</w:t>
      </w:r>
      <w:proofErr w:type="gramEnd"/>
      <w:r>
        <w:t>еделах территории объекта, а также за ее пределы должны осуществляться мероприятия, направленные на предотвращение утечек, выбросов или воздействия отходов на работников.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313. Емкости, предназначенные для транспортирования отходов х</w:t>
      </w:r>
      <w:r>
        <w:t>имических веществ за пределы территории объекта, должны быть надежно защищены и промаркированы с указанием их содержимого и потенциальных опасностей.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Title0"/>
        <w:jc w:val="center"/>
        <w:outlineLvl w:val="1"/>
      </w:pPr>
      <w:r>
        <w:t>XVI. Требования охраны труда при хранении химических веществ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314. Безопасность хранения химических веществ должна обеспечиваться: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1) совместимостью и разделением при хранении;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2) ограничением допустимого количества химических веществ, подлежащих хранению;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lastRenderedPageBreak/>
        <w:t>3) безопасностью размещения складских помещений и доступа к н</w:t>
      </w:r>
      <w:r>
        <w:t>им;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4) конструкцией и прочностью контейнеров для хранения;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5) механизацией погрузки и выгрузки контейнеров;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6) соблюдением требований к маркировке и </w:t>
      </w:r>
      <w:proofErr w:type="spellStart"/>
      <w:r>
        <w:t>перемаркировке</w:t>
      </w:r>
      <w:proofErr w:type="spellEnd"/>
      <w:r>
        <w:t>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7) мерами предосторожности против случайного выброса химических веществ, пожара, взрыва, хи</w:t>
      </w:r>
      <w:r>
        <w:t>мической реактивности;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8) соблюдением нормируемых параметров температуры, влажности и вентиляции при хранении;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9) мерами предосторожности и надлежащими действиями в случаях утечек и изменения физических и химических свой</w:t>
      </w:r>
      <w:proofErr w:type="gramStart"/>
      <w:r>
        <w:t>ств хр</w:t>
      </w:r>
      <w:proofErr w:type="gramEnd"/>
      <w:r>
        <w:t>анящихся химических веществ.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</w:t>
      </w:r>
      <w:r>
        <w:t>15. Размещение химических веще</w:t>
      </w:r>
      <w:proofErr w:type="gramStart"/>
      <w:r>
        <w:t>ств в скл</w:t>
      </w:r>
      <w:proofErr w:type="gramEnd"/>
      <w:r>
        <w:t>адских помещениях должно осуществляться по технологическим картам, разработанным в соответствии с паспортами безопасности химической продукции.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316. При выполнении складских работ с химическими веществами следует пост</w:t>
      </w:r>
      <w:r>
        <w:t>оянно следить за состоянием (целостностью) тары (упаковки) с химическими веществами.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При обнаружении повреждений тары (упаковки) с химическими веществами складские работы следует прекращать.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 xml:space="preserve">317. Химические вещества, поступающие без тары (навалом), должны </w:t>
      </w:r>
      <w:r>
        <w:t>храниться в плотно закрывающихся закромах, ларях, бункерах, которые должны иметь различимые надписи с указанием названий веществ.</w:t>
      </w: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E66A79" w:rsidRDefault="00E66A79">
      <w:pPr>
        <w:rPr>
          <w:rFonts w:ascii="Times New Roman" w:hAnsi="Times New Roman" w:cs="Times New Roman"/>
          <w:sz w:val="24"/>
        </w:rPr>
      </w:pPr>
      <w:r>
        <w:br w:type="page"/>
      </w:r>
    </w:p>
    <w:p w:rsidR="00D05ECA" w:rsidRDefault="00DF4DA4">
      <w:pPr>
        <w:pStyle w:val="ConsPlusNormal0"/>
        <w:jc w:val="right"/>
        <w:outlineLvl w:val="1"/>
      </w:pPr>
      <w:r>
        <w:lastRenderedPageBreak/>
        <w:t>Приложение</w:t>
      </w:r>
    </w:p>
    <w:p w:rsidR="00D05ECA" w:rsidRDefault="00DF4DA4">
      <w:pPr>
        <w:pStyle w:val="ConsPlusNormal0"/>
        <w:jc w:val="right"/>
      </w:pPr>
      <w:r>
        <w:t>к Правилам по охране труда</w:t>
      </w:r>
    </w:p>
    <w:p w:rsidR="00D05ECA" w:rsidRDefault="00DF4DA4">
      <w:pPr>
        <w:pStyle w:val="ConsPlusNormal0"/>
        <w:jc w:val="right"/>
      </w:pPr>
      <w:r>
        <w:t>при использовании отдельных видов</w:t>
      </w:r>
    </w:p>
    <w:p w:rsidR="00D05ECA" w:rsidRDefault="00DF4DA4">
      <w:pPr>
        <w:pStyle w:val="ConsPlusNormal0"/>
        <w:jc w:val="right"/>
      </w:pPr>
      <w:r>
        <w:t>химических веществ и материалов,</w:t>
      </w:r>
    </w:p>
    <w:p w:rsidR="00D05ECA" w:rsidRDefault="00DF4DA4">
      <w:pPr>
        <w:pStyle w:val="ConsPlusNormal0"/>
        <w:jc w:val="right"/>
      </w:pPr>
      <w:r>
        <w:t>при химической чистке, стирке,</w:t>
      </w:r>
    </w:p>
    <w:p w:rsidR="00D05ECA" w:rsidRDefault="00DF4DA4">
      <w:pPr>
        <w:pStyle w:val="ConsPlusNormal0"/>
        <w:jc w:val="right"/>
      </w:pPr>
      <w:proofErr w:type="gramStart"/>
      <w:r>
        <w:t>обеззараживании</w:t>
      </w:r>
      <w:proofErr w:type="gramEnd"/>
      <w:r>
        <w:t xml:space="preserve"> и дезактивации,</w:t>
      </w:r>
    </w:p>
    <w:p w:rsidR="00D05ECA" w:rsidRDefault="00DF4DA4">
      <w:pPr>
        <w:pStyle w:val="ConsPlusNormal0"/>
        <w:jc w:val="right"/>
      </w:pPr>
      <w:r>
        <w:t>утвержденным приказом Министерства</w:t>
      </w:r>
    </w:p>
    <w:p w:rsidR="00D05ECA" w:rsidRDefault="00DF4DA4">
      <w:pPr>
        <w:pStyle w:val="ConsPlusNormal0"/>
        <w:jc w:val="right"/>
      </w:pPr>
      <w:r>
        <w:t>труда и социальной защиты</w:t>
      </w:r>
    </w:p>
    <w:p w:rsidR="00D05ECA" w:rsidRDefault="00DF4DA4">
      <w:pPr>
        <w:pStyle w:val="ConsPlusNormal0"/>
        <w:jc w:val="right"/>
      </w:pPr>
      <w:r>
        <w:t>Российской Федерации</w:t>
      </w:r>
    </w:p>
    <w:p w:rsidR="00D05ECA" w:rsidRDefault="00DF4DA4">
      <w:pPr>
        <w:pStyle w:val="ConsPlusNormal0"/>
        <w:jc w:val="right"/>
      </w:pPr>
      <w:r>
        <w:t>от 27 ноября 2020 г. N 834н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jc w:val="right"/>
      </w:pPr>
      <w:r>
        <w:t>Рекомендуемый образец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nformat0"/>
        <w:jc w:val="both"/>
      </w:pPr>
      <w:bookmarkStart w:id="1" w:name="P707"/>
      <w:bookmarkEnd w:id="1"/>
      <w:r>
        <w:t xml:space="preserve">                           НАРЯД-ДОПУСК N _____</w:t>
      </w:r>
    </w:p>
    <w:p w:rsidR="00D05ECA" w:rsidRDefault="00DF4DA4">
      <w:pPr>
        <w:pStyle w:val="ConsPlusNonformat0"/>
        <w:jc w:val="both"/>
      </w:pPr>
      <w:r>
        <w:t xml:space="preserve">           </w:t>
      </w:r>
      <w:r>
        <w:t xml:space="preserve">    НА ПРОИЗВОДСТВО РАБОТ С ПОВЫШЕННОЙ ОПАСНОСТЬЮ</w:t>
      </w:r>
    </w:p>
    <w:p w:rsidR="00D05ECA" w:rsidRDefault="00D05ECA">
      <w:pPr>
        <w:pStyle w:val="ConsPlusNonformat0"/>
        <w:jc w:val="both"/>
      </w:pPr>
      <w:bookmarkStart w:id="2" w:name="_GoBack"/>
      <w:bookmarkEnd w:id="2"/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 xml:space="preserve">                        (наименование организации)</w:t>
      </w:r>
    </w:p>
    <w:p w:rsidR="00D05ECA" w:rsidRDefault="00DF4DA4">
      <w:pPr>
        <w:pStyle w:val="ConsPlusNonformat0"/>
        <w:jc w:val="both"/>
      </w:pPr>
      <w:r>
        <w:t>1. Наряд</w:t>
      </w:r>
    </w:p>
    <w:p w:rsidR="00D05ECA" w:rsidRDefault="00DF4DA4">
      <w:pPr>
        <w:pStyle w:val="ConsPlusNonformat0"/>
        <w:jc w:val="both"/>
      </w:pPr>
      <w:r>
        <w:t>1.1. Производителю работ ____________________________________________</w:t>
      </w:r>
      <w:r>
        <w:t>______</w:t>
      </w:r>
    </w:p>
    <w:p w:rsidR="00D05ECA" w:rsidRDefault="00DF4DA4">
      <w:pPr>
        <w:pStyle w:val="ConsPlusNonformat0"/>
        <w:jc w:val="both"/>
      </w:pPr>
      <w:r>
        <w:t xml:space="preserve">                              </w:t>
      </w:r>
      <w:proofErr w:type="gramStart"/>
      <w:r>
        <w:t>(должность, наименование подразделения,</w:t>
      </w:r>
      <w:proofErr w:type="gramEnd"/>
    </w:p>
    <w:p w:rsidR="00D05ECA" w:rsidRDefault="00DF4DA4">
      <w:pPr>
        <w:pStyle w:val="ConsPlusNonformat0"/>
        <w:jc w:val="both"/>
      </w:pPr>
      <w:r>
        <w:t xml:space="preserve">                                        фамилия и инициалы)</w:t>
      </w:r>
    </w:p>
    <w:p w:rsidR="00D05ECA" w:rsidRDefault="00DF4DA4">
      <w:pPr>
        <w:pStyle w:val="ConsPlusNonformat0"/>
        <w:jc w:val="both"/>
      </w:pPr>
      <w:r>
        <w:t>с бригадой в составе ____ человек поручается произвести следующие работы:</w:t>
      </w:r>
    </w:p>
    <w:p w:rsidR="00D05ECA" w:rsidRDefault="00DF4DA4">
      <w:pPr>
        <w:pStyle w:val="ConsPlusNonformat0"/>
        <w:jc w:val="both"/>
      </w:pPr>
      <w:r>
        <w:t>_____________________________________________</w:t>
      </w:r>
      <w:r>
        <w:t>______________________________</w:t>
      </w:r>
    </w:p>
    <w:p w:rsidR="00D05ECA" w:rsidRDefault="00DF4DA4">
      <w:pPr>
        <w:pStyle w:val="ConsPlusNonformat0"/>
        <w:jc w:val="both"/>
      </w:pPr>
      <w:r>
        <w:t xml:space="preserve">      (содержание, характеристика, место производства и объем работ)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>1.2.</w:t>
      </w:r>
      <w:r>
        <w:t xml:space="preserve">   При  подготовке  и  производстве  работ  обеспечить  следующие  меры</w:t>
      </w:r>
    </w:p>
    <w:p w:rsidR="00D05ECA" w:rsidRDefault="00DF4DA4">
      <w:pPr>
        <w:pStyle w:val="ConsPlusNonformat0"/>
        <w:jc w:val="both"/>
      </w:pPr>
      <w:r>
        <w:t>безопасности: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>_________________________________________</w:t>
      </w:r>
    </w:p>
    <w:p w:rsidR="00D05ECA" w:rsidRDefault="00DF4DA4">
      <w:pPr>
        <w:pStyle w:val="ConsPlusNonformat0"/>
        <w:jc w:val="both"/>
      </w:pPr>
      <w:r>
        <w:t>1.3. Начать работы: в ____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"__" ____________________ 20__ г.</w:t>
      </w:r>
    </w:p>
    <w:p w:rsidR="00D05ECA" w:rsidRDefault="00DF4DA4">
      <w:pPr>
        <w:pStyle w:val="ConsPlusNonformat0"/>
        <w:jc w:val="both"/>
      </w:pPr>
      <w:r>
        <w:t>1.4. Окончить работы: в ____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"__" __________________ 20__ г.</w:t>
      </w:r>
    </w:p>
    <w:p w:rsidR="00D05ECA" w:rsidRDefault="00DF4DA4">
      <w:pPr>
        <w:pStyle w:val="ConsPlusNonformat0"/>
        <w:jc w:val="both"/>
      </w:pPr>
      <w:r>
        <w:t>1.5. Наряд выдал руководитель работ __________________________</w:t>
      </w:r>
      <w:r>
        <w:t>_____________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 xml:space="preserve">           (наименование должности, фамилия и инициалы, подпись)</w:t>
      </w:r>
    </w:p>
    <w:p w:rsidR="00D05ECA" w:rsidRDefault="00DF4DA4">
      <w:pPr>
        <w:pStyle w:val="ConsPlusNonformat0"/>
        <w:jc w:val="both"/>
      </w:pPr>
      <w:r>
        <w:t>1.6. С условиями работы ознакомлены: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Производитель работ _________________   _______________________</w:t>
      </w:r>
      <w:r>
        <w:t>_______</w:t>
      </w:r>
    </w:p>
    <w:p w:rsidR="00D05ECA" w:rsidRDefault="00DF4DA4">
      <w:pPr>
        <w:pStyle w:val="ConsPlusNonformat0"/>
        <w:jc w:val="both"/>
      </w:pPr>
      <w:r>
        <w:t xml:space="preserve">                        (подпись)            (фамилия, инициалы)</w:t>
      </w:r>
    </w:p>
    <w:p w:rsidR="00D05ECA" w:rsidRDefault="00DF4DA4">
      <w:pPr>
        <w:pStyle w:val="ConsPlusNonformat0"/>
        <w:jc w:val="both"/>
      </w:pPr>
      <w:r>
        <w:t>"__" _______________ 20__ г.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Допускающий _________________   ______________________________</w:t>
      </w:r>
    </w:p>
    <w:p w:rsidR="00D05ECA" w:rsidRDefault="00DF4DA4">
      <w:pPr>
        <w:pStyle w:val="ConsPlusNonformat0"/>
        <w:jc w:val="both"/>
      </w:pPr>
      <w:r>
        <w:t xml:space="preserve">                (подпись)            (фамилия, инициалы)</w:t>
      </w:r>
    </w:p>
    <w:p w:rsidR="00D05ECA" w:rsidRDefault="00DF4DA4">
      <w:pPr>
        <w:pStyle w:val="ConsPlusNonformat0"/>
        <w:jc w:val="both"/>
      </w:pPr>
      <w:r>
        <w:t>"__" _______________ 20__ г.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 xml:space="preserve">2. </w:t>
      </w:r>
      <w:r>
        <w:t>Допуск</w:t>
      </w:r>
    </w:p>
    <w:p w:rsidR="00D05ECA" w:rsidRDefault="00DF4DA4">
      <w:pPr>
        <w:pStyle w:val="ConsPlusNonformat0"/>
        <w:jc w:val="both"/>
      </w:pPr>
      <w:r>
        <w:t>2.1. Инструктаж по охране труда в объеме инструкций _______________________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>___________________________________________________________________________</w:t>
      </w:r>
    </w:p>
    <w:p w:rsidR="00D05ECA" w:rsidRDefault="00DF4DA4">
      <w:pPr>
        <w:pStyle w:val="ConsPlusNonformat0"/>
        <w:jc w:val="both"/>
      </w:pPr>
      <w:r>
        <w:t xml:space="preserve">               </w:t>
      </w:r>
      <w:proofErr w:type="gramStart"/>
      <w:r>
        <w:t>(указа</w:t>
      </w:r>
      <w:r>
        <w:t>ть наименования или номера инструкций,</w:t>
      </w:r>
      <w:proofErr w:type="gramEnd"/>
    </w:p>
    <w:p w:rsidR="00D05ECA" w:rsidRDefault="00DF4DA4">
      <w:pPr>
        <w:pStyle w:val="ConsPlusNonformat0"/>
        <w:jc w:val="both"/>
      </w:pPr>
      <w:r>
        <w:t xml:space="preserve">                      по </w:t>
      </w:r>
      <w:proofErr w:type="gramStart"/>
      <w:r>
        <w:t>которым</w:t>
      </w:r>
      <w:proofErr w:type="gramEnd"/>
      <w:r>
        <w:t xml:space="preserve"> проведен инструктаж)</w:t>
      </w:r>
    </w:p>
    <w:p w:rsidR="00D05ECA" w:rsidRDefault="00DF4DA4">
      <w:pPr>
        <w:pStyle w:val="ConsPlusNonformat0"/>
        <w:jc w:val="both"/>
      </w:pPr>
      <w:r>
        <w:t>проведен бригаде в составе ____ человек, в том числе:</w:t>
      </w:r>
    </w:p>
    <w:p w:rsidR="00D05ECA" w:rsidRDefault="00D05EC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080"/>
        <w:gridCol w:w="2080"/>
        <w:gridCol w:w="2080"/>
        <w:gridCol w:w="2081"/>
      </w:tblGrid>
      <w:tr w:rsidR="00D05ECA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D05ECA" w:rsidRDefault="00DF4DA4">
            <w:pPr>
              <w:pStyle w:val="ConsPlusNormal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05ECA" w:rsidRDefault="00DF4DA4">
            <w:pPr>
              <w:pStyle w:val="ConsPlusNormal0"/>
              <w:jc w:val="center"/>
            </w:pPr>
            <w:r>
              <w:t>Фамилия, инициалы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05ECA" w:rsidRDefault="00DF4DA4">
            <w:pPr>
              <w:pStyle w:val="ConsPlusNormal0"/>
              <w:jc w:val="center"/>
            </w:pPr>
            <w:r>
              <w:t>Профессия (должность)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D05ECA" w:rsidRDefault="00DF4DA4">
            <w:pPr>
              <w:pStyle w:val="ConsPlusNormal0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D05ECA" w:rsidRDefault="00DF4DA4">
            <w:pPr>
              <w:pStyle w:val="ConsPlusNormal0"/>
              <w:jc w:val="center"/>
            </w:pPr>
            <w:r>
              <w:t>Подпись лица, проводившего инструктаж</w:t>
            </w:r>
          </w:p>
        </w:tc>
      </w:tr>
    </w:tbl>
    <w:p w:rsidR="00D05ECA" w:rsidRDefault="00D05ECA">
      <w:pPr>
        <w:pStyle w:val="ConsPlusNormal0"/>
        <w:jc w:val="both"/>
      </w:pPr>
    </w:p>
    <w:p w:rsidR="00D05ECA" w:rsidRDefault="00DF4DA4">
      <w:pPr>
        <w:pStyle w:val="ConsPlusNonformat0"/>
        <w:jc w:val="both"/>
      </w:pPr>
      <w:r>
        <w:lastRenderedPageBreak/>
        <w:t>2.2. Мероприятия, обеспечивающие безопасность работ, выполнены.</w:t>
      </w:r>
    </w:p>
    <w:p w:rsidR="00D05ECA" w:rsidRDefault="00DF4DA4">
      <w:pPr>
        <w:pStyle w:val="ConsPlusNonformat0"/>
        <w:jc w:val="both"/>
      </w:pPr>
      <w:r>
        <w:t>Производитель работ и члены бригады с особенностями работ ознакомлены.</w:t>
      </w:r>
    </w:p>
    <w:p w:rsidR="00D05ECA" w:rsidRDefault="00DF4DA4">
      <w:pPr>
        <w:pStyle w:val="ConsPlusNonformat0"/>
        <w:jc w:val="both"/>
      </w:pPr>
      <w:r>
        <w:t>Объект подготовлен к производству работ.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 xml:space="preserve">Допускающий к работе _________________ </w:t>
      </w:r>
      <w:r>
        <w:t>"__" ________________ 20__ г.</w:t>
      </w:r>
    </w:p>
    <w:p w:rsidR="00D05ECA" w:rsidRDefault="00DF4DA4">
      <w:pPr>
        <w:pStyle w:val="ConsPlusNonformat0"/>
        <w:jc w:val="both"/>
      </w:pPr>
      <w:r>
        <w:t xml:space="preserve">                         (подпись)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2.3. С условиями работ ознакомлен и наряд-допуск получил.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Производитель работ _________________ "__" ________________ 20__ г.</w:t>
      </w:r>
    </w:p>
    <w:p w:rsidR="00D05ECA" w:rsidRDefault="00DF4DA4">
      <w:pPr>
        <w:pStyle w:val="ConsPlusNonformat0"/>
        <w:jc w:val="both"/>
      </w:pPr>
      <w:r>
        <w:t xml:space="preserve">                        (подпись)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2.4. Подготовку рабочего места проверил. Разрешаю приступить к производству</w:t>
      </w:r>
    </w:p>
    <w:p w:rsidR="00D05ECA" w:rsidRDefault="00DF4DA4">
      <w:pPr>
        <w:pStyle w:val="ConsPlusNonformat0"/>
        <w:jc w:val="both"/>
      </w:pPr>
      <w:r>
        <w:t>работ.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Руководитель работ _________________ "__" ________________ 20__ г.</w:t>
      </w:r>
    </w:p>
    <w:p w:rsidR="00D05ECA" w:rsidRDefault="00DF4DA4">
      <w:pPr>
        <w:pStyle w:val="ConsPlusNonformat0"/>
        <w:jc w:val="both"/>
      </w:pPr>
      <w:r>
        <w:t xml:space="preserve">                       (подпись)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3. Оформление ежедневного допуска на производство работ</w:t>
      </w:r>
    </w:p>
    <w:p w:rsidR="00D05ECA" w:rsidRDefault="00DF4DA4">
      <w:pPr>
        <w:pStyle w:val="ConsPlusNonformat0"/>
        <w:jc w:val="both"/>
      </w:pPr>
      <w:r>
        <w:t>3.1.</w:t>
      </w:r>
    </w:p>
    <w:p w:rsidR="00D05ECA" w:rsidRDefault="00D05EC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11"/>
        <w:gridCol w:w="1511"/>
        <w:gridCol w:w="1511"/>
        <w:gridCol w:w="1511"/>
        <w:gridCol w:w="1511"/>
        <w:gridCol w:w="1513"/>
      </w:tblGrid>
      <w:tr w:rsidR="00D05ECA">
        <w:tc>
          <w:tcPr>
            <w:tcW w:w="4533" w:type="dxa"/>
            <w:gridSpan w:val="3"/>
          </w:tcPr>
          <w:p w:rsidR="00D05ECA" w:rsidRDefault="00DF4DA4">
            <w:pPr>
              <w:pStyle w:val="ConsPlusNormal0"/>
              <w:jc w:val="center"/>
            </w:pPr>
            <w:r>
              <w:t>Оформлени</w:t>
            </w:r>
            <w:r>
              <w:t>е начала производства работ</w:t>
            </w:r>
          </w:p>
        </w:tc>
        <w:tc>
          <w:tcPr>
            <w:tcW w:w="4535" w:type="dxa"/>
            <w:gridSpan w:val="3"/>
          </w:tcPr>
          <w:p w:rsidR="00D05ECA" w:rsidRDefault="00DF4DA4">
            <w:pPr>
              <w:pStyle w:val="ConsPlusNormal0"/>
              <w:jc w:val="center"/>
            </w:pPr>
            <w:r>
              <w:t>Оформление окончания работ</w:t>
            </w:r>
          </w:p>
        </w:tc>
      </w:tr>
      <w:tr w:rsidR="00D05ECA">
        <w:tc>
          <w:tcPr>
            <w:tcW w:w="1511" w:type="dxa"/>
          </w:tcPr>
          <w:p w:rsidR="00D05ECA" w:rsidRDefault="00DF4DA4">
            <w:pPr>
              <w:pStyle w:val="ConsPlusNormal0"/>
              <w:jc w:val="center"/>
            </w:pPr>
            <w:r>
              <w:t>Начало работ (дата, время)</w:t>
            </w:r>
          </w:p>
        </w:tc>
        <w:tc>
          <w:tcPr>
            <w:tcW w:w="1511" w:type="dxa"/>
          </w:tcPr>
          <w:p w:rsidR="00D05ECA" w:rsidRDefault="00DF4DA4">
            <w:pPr>
              <w:pStyle w:val="ConsPlusNormal0"/>
              <w:jc w:val="center"/>
            </w:pPr>
            <w:r>
              <w:t>Подпись производителя работ</w:t>
            </w:r>
          </w:p>
        </w:tc>
        <w:tc>
          <w:tcPr>
            <w:tcW w:w="1511" w:type="dxa"/>
          </w:tcPr>
          <w:p w:rsidR="00D05ECA" w:rsidRDefault="00DF4DA4">
            <w:pPr>
              <w:pStyle w:val="ConsPlusNormal0"/>
              <w:jc w:val="center"/>
            </w:pPr>
            <w:r>
              <w:t xml:space="preserve">Подпись </w:t>
            </w:r>
            <w:proofErr w:type="gramStart"/>
            <w:r>
              <w:t>допускающего</w:t>
            </w:r>
            <w:proofErr w:type="gramEnd"/>
          </w:p>
        </w:tc>
        <w:tc>
          <w:tcPr>
            <w:tcW w:w="1511" w:type="dxa"/>
          </w:tcPr>
          <w:p w:rsidR="00D05ECA" w:rsidRDefault="00DF4DA4">
            <w:pPr>
              <w:pStyle w:val="ConsPlusNormal0"/>
              <w:jc w:val="center"/>
            </w:pPr>
            <w:r>
              <w:t>Окончание работ (дата, время)</w:t>
            </w:r>
          </w:p>
        </w:tc>
        <w:tc>
          <w:tcPr>
            <w:tcW w:w="1511" w:type="dxa"/>
          </w:tcPr>
          <w:p w:rsidR="00D05ECA" w:rsidRDefault="00DF4DA4">
            <w:pPr>
              <w:pStyle w:val="ConsPlusNormal0"/>
              <w:jc w:val="center"/>
            </w:pPr>
            <w:r>
              <w:t>Подпись производителя работ</w:t>
            </w:r>
          </w:p>
        </w:tc>
        <w:tc>
          <w:tcPr>
            <w:tcW w:w="1513" w:type="dxa"/>
          </w:tcPr>
          <w:p w:rsidR="00D05ECA" w:rsidRDefault="00DF4DA4">
            <w:pPr>
              <w:pStyle w:val="ConsPlusNormal0"/>
              <w:jc w:val="center"/>
            </w:pPr>
            <w:r>
              <w:t xml:space="preserve">Подпись </w:t>
            </w:r>
            <w:proofErr w:type="gramStart"/>
            <w:r>
              <w:t>допускающего</w:t>
            </w:r>
            <w:proofErr w:type="gramEnd"/>
          </w:p>
        </w:tc>
      </w:tr>
    </w:tbl>
    <w:p w:rsidR="00D05ECA" w:rsidRDefault="00D05ECA">
      <w:pPr>
        <w:pStyle w:val="ConsPlusNormal0"/>
        <w:jc w:val="both"/>
      </w:pPr>
    </w:p>
    <w:p w:rsidR="00D05ECA" w:rsidRDefault="00DF4DA4">
      <w:pPr>
        <w:pStyle w:val="ConsPlusNonformat0"/>
        <w:jc w:val="both"/>
      </w:pPr>
      <w:r>
        <w:t>3.2. Работы завершены, рабочие места убраны, работники с места производства</w:t>
      </w:r>
    </w:p>
    <w:p w:rsidR="00D05ECA" w:rsidRDefault="00DF4DA4">
      <w:pPr>
        <w:pStyle w:val="ConsPlusNonformat0"/>
        <w:jc w:val="both"/>
      </w:pPr>
      <w:r>
        <w:t xml:space="preserve">работ </w:t>
      </w:r>
      <w:proofErr w:type="gramStart"/>
      <w:r>
        <w:t>выведены</w:t>
      </w:r>
      <w:proofErr w:type="gramEnd"/>
      <w:r>
        <w:t>.</w:t>
      </w:r>
    </w:p>
    <w:p w:rsidR="00D05ECA" w:rsidRDefault="00DF4DA4">
      <w:pPr>
        <w:pStyle w:val="ConsPlusNonformat0"/>
        <w:jc w:val="both"/>
      </w:pPr>
      <w:r>
        <w:t>Наряд-допуск закрыт в ____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"__" __________________ 20__ г.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Производитель работ _________________ "__" ________________ 20__ г.</w:t>
      </w:r>
    </w:p>
    <w:p w:rsidR="00D05ECA" w:rsidRDefault="00DF4DA4">
      <w:pPr>
        <w:pStyle w:val="ConsPlusNonformat0"/>
        <w:jc w:val="both"/>
      </w:pPr>
      <w:r>
        <w:t xml:space="preserve">                     </w:t>
      </w:r>
      <w:r>
        <w:t xml:space="preserve">   (подпись)</w:t>
      </w:r>
    </w:p>
    <w:p w:rsidR="00D05ECA" w:rsidRDefault="00D05ECA">
      <w:pPr>
        <w:pStyle w:val="ConsPlusNonformat0"/>
        <w:jc w:val="both"/>
      </w:pPr>
    </w:p>
    <w:p w:rsidR="00D05ECA" w:rsidRDefault="00DF4DA4">
      <w:pPr>
        <w:pStyle w:val="ConsPlusNonformat0"/>
        <w:jc w:val="both"/>
      </w:pPr>
      <w:r>
        <w:t>Руководитель работ _________________ "__" ________________ 20__ г.</w:t>
      </w:r>
    </w:p>
    <w:p w:rsidR="00D05ECA" w:rsidRDefault="00DF4DA4">
      <w:pPr>
        <w:pStyle w:val="ConsPlusNonformat0"/>
        <w:jc w:val="both"/>
      </w:pPr>
      <w:r>
        <w:t xml:space="preserve">                       (подпись)</w:t>
      </w:r>
    </w:p>
    <w:p w:rsidR="00D05ECA" w:rsidRDefault="00D05ECA">
      <w:pPr>
        <w:pStyle w:val="ConsPlusNormal0"/>
        <w:jc w:val="both"/>
      </w:pPr>
    </w:p>
    <w:p w:rsidR="00D05ECA" w:rsidRDefault="00DF4DA4">
      <w:pPr>
        <w:pStyle w:val="ConsPlusNormal0"/>
        <w:ind w:firstLine="540"/>
        <w:jc w:val="both"/>
      </w:pPr>
      <w:r>
        <w:t>Примечание.</w:t>
      </w:r>
    </w:p>
    <w:p w:rsidR="00D05ECA" w:rsidRDefault="00DF4DA4">
      <w:pPr>
        <w:pStyle w:val="ConsPlusNormal0"/>
        <w:spacing w:before="240"/>
        <w:ind w:firstLine="540"/>
        <w:jc w:val="both"/>
      </w:pPr>
      <w:r>
        <w:t>Наряд-допуск оформляется в двух экземплярах: первый хранится у работника, выдавшего наряд-допуск, второй - у руководителя работ.</w:t>
      </w: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jc w:val="both"/>
      </w:pPr>
    </w:p>
    <w:p w:rsidR="00D05ECA" w:rsidRDefault="00D05EC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05ECA" w:rsidSect="00E66A79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DA4" w:rsidRDefault="00DF4DA4">
      <w:r>
        <w:separator/>
      </w:r>
    </w:p>
  </w:endnote>
  <w:endnote w:type="continuationSeparator" w:id="0">
    <w:p w:rsidR="00DF4DA4" w:rsidRDefault="00DF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DA4" w:rsidRDefault="00DF4DA4">
      <w:r>
        <w:separator/>
      </w:r>
    </w:p>
  </w:footnote>
  <w:footnote w:type="continuationSeparator" w:id="0">
    <w:p w:rsidR="00DF4DA4" w:rsidRDefault="00DF4D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05ECA"/>
    <w:rsid w:val="00D05ECA"/>
    <w:rsid w:val="00DF4DA4"/>
    <w:rsid w:val="00E6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E66A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A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6A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A79"/>
  </w:style>
  <w:style w:type="paragraph" w:styleId="a7">
    <w:name w:val="footer"/>
    <w:basedOn w:val="a"/>
    <w:link w:val="a8"/>
    <w:uiPriority w:val="99"/>
    <w:unhideWhenUsed/>
    <w:rsid w:val="00E66A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6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ate=09.07.2025&amp;dst=1579&amp;field=134&amp;demo=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6657&amp;date=09.07.2025&amp;dst=100026&amp;field=134&amp;demo=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6657&amp;date=09.07.2025&amp;dst=100026&amp;field=134&amp;demo=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217295&amp;date=09.07.2025&amp;demo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7476&amp;date=09.07.2025&amp;dst=100046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38</Pages>
  <Words>13791</Words>
  <Characters>78611</Characters>
  <Application>Microsoft Office Word</Application>
  <DocSecurity>0</DocSecurity>
  <Lines>655</Lines>
  <Paragraphs>184</Paragraphs>
  <ScaleCrop>false</ScaleCrop>
  <Company>КонсультантПлюс Версия 4024.00.50</Company>
  <LinksUpToDate>false</LinksUpToDate>
  <CharactersWithSpaces>92218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27.11.2020 N 834н
(ред. от 29.04.2025)
"Об утверждении 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дезактивации"
(Зарегистрировано в Минюсте России 22.12.2020 N 61680)</dc:title>
  <cp:lastModifiedBy>ASDF</cp:lastModifiedBy>
  <cp:revision>2</cp:revision>
  <dcterms:created xsi:type="dcterms:W3CDTF">2025-07-09T19:46:00Z</dcterms:created>
  <dcterms:modified xsi:type="dcterms:W3CDTF">2025-08-06T09:13:00Z</dcterms:modified>
</cp:coreProperties>
</file>